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394" w:type="dxa"/>
        <w:tblLook w:val="04A0"/>
      </w:tblPr>
      <w:tblGrid>
        <w:gridCol w:w="3510"/>
        <w:gridCol w:w="1985"/>
        <w:gridCol w:w="12899"/>
      </w:tblGrid>
      <w:tr w:rsidR="001A48F3" w:rsidRPr="00757B7D" w:rsidTr="0011230B">
        <w:trPr>
          <w:trHeight w:val="375"/>
        </w:trPr>
        <w:tc>
          <w:tcPr>
            <w:tcW w:w="3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Приложение </w:t>
            </w:r>
            <w:r w:rsidR="000C757C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27.12.2018г 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142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0200D3" w:rsidRDefault="000200D3" w:rsidP="000200D3">
            <w:pPr>
              <w:pStyle w:val="a7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0200D3" w:rsidRDefault="000200D3" w:rsidP="000200D3">
            <w:pPr>
              <w:jc w:val="right"/>
            </w:pPr>
            <w:r>
              <w:rPr>
                <w:sz w:val="28"/>
                <w:szCs w:val="28"/>
              </w:rPr>
              <w:t xml:space="preserve"> на 2019год и плановый период 2020 и 2021 годов»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4E4B3E">
              <w:rPr>
                <w:snapToGrid w:val="0"/>
                <w:sz w:val="28"/>
                <w:szCs w:val="28"/>
              </w:rPr>
              <w:t>7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1A48F3" w:rsidRPr="002A291B" w:rsidRDefault="001A48F3" w:rsidP="0011230B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CB3B55">
              <w:rPr>
                <w:snapToGrid w:val="0"/>
                <w:sz w:val="28"/>
                <w:szCs w:val="28"/>
              </w:rPr>
              <w:t>9</w:t>
            </w:r>
            <w:r w:rsidRPr="002A291B">
              <w:rPr>
                <w:snapToGrid w:val="0"/>
                <w:sz w:val="28"/>
                <w:szCs w:val="28"/>
              </w:rPr>
              <w:t xml:space="preserve"> год </w:t>
            </w:r>
          </w:p>
          <w:p w:rsidR="001A48F3" w:rsidRPr="002A291B" w:rsidRDefault="001A48F3" w:rsidP="00CB3B55">
            <w:pPr>
              <w:ind w:firstLine="1134"/>
              <w:jc w:val="right"/>
              <w:rPr>
                <w:b/>
                <w:bCs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</w:t>
            </w:r>
            <w:r w:rsidR="00CB3B55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A82CCD">
              <w:rPr>
                <w:snapToGrid w:val="0"/>
                <w:sz w:val="28"/>
                <w:szCs w:val="28"/>
              </w:rPr>
              <w:t>2</w:t>
            </w:r>
            <w:r w:rsidR="00CB3B55">
              <w:rPr>
                <w:snapToGrid w:val="0"/>
                <w:sz w:val="28"/>
                <w:szCs w:val="28"/>
              </w:rPr>
              <w:t>1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</w:tc>
      </w:tr>
      <w:tr w:rsidR="001A48F3" w:rsidRPr="00757B7D" w:rsidTr="0011230B">
        <w:trPr>
          <w:trHeight w:val="375"/>
        </w:trPr>
        <w:tc>
          <w:tcPr>
            <w:tcW w:w="54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A48F3" w:rsidRPr="00757B7D" w:rsidRDefault="001A48F3" w:rsidP="0011230B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82CCD" w:rsidRDefault="00A82CCD" w:rsidP="0011230B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0200D3" w:rsidRDefault="000200D3" w:rsidP="00CB3B55">
            <w:pPr>
              <w:jc w:val="center"/>
              <w:rPr>
                <w:b/>
                <w:bCs/>
                <w:sz w:val="28"/>
                <w:szCs w:val="28"/>
              </w:rPr>
            </w:pPr>
          </w:p>
          <w:p w:rsidR="001A48F3" w:rsidRDefault="001A48F3" w:rsidP="00CB3B55">
            <w:pPr>
              <w:jc w:val="center"/>
            </w:pPr>
            <w:r w:rsidRPr="00362869">
              <w:rPr>
                <w:b/>
                <w:bCs/>
                <w:sz w:val="28"/>
                <w:szCs w:val="28"/>
              </w:rPr>
              <w:t xml:space="preserve">Ведомственная структура расходов  бюджета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сельского поселения </w:t>
            </w:r>
            <w:proofErr w:type="spellStart"/>
            <w:r w:rsidRPr="00362869">
              <w:rPr>
                <w:b/>
                <w:bCs/>
                <w:sz w:val="28"/>
                <w:szCs w:val="28"/>
              </w:rPr>
              <w:t>Миллеровского</w:t>
            </w:r>
            <w:proofErr w:type="spellEnd"/>
            <w:r w:rsidRPr="00362869">
              <w:rPr>
                <w:b/>
                <w:bCs/>
                <w:sz w:val="28"/>
                <w:szCs w:val="28"/>
              </w:rPr>
              <w:t xml:space="preserve"> района 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на 201</w:t>
            </w:r>
            <w:r w:rsidR="00CB3B55">
              <w:rPr>
                <w:b/>
                <w:color w:val="000000"/>
                <w:sz w:val="28"/>
                <w:szCs w:val="28"/>
              </w:rPr>
              <w:t>9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CB3B55">
              <w:rPr>
                <w:b/>
                <w:color w:val="000000"/>
                <w:sz w:val="28"/>
                <w:szCs w:val="28"/>
              </w:rPr>
              <w:t>20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CB3B55">
              <w:rPr>
                <w:b/>
                <w:color w:val="000000"/>
                <w:sz w:val="28"/>
                <w:szCs w:val="28"/>
              </w:rPr>
              <w:t>1</w:t>
            </w:r>
            <w:r w:rsidR="002A78DB" w:rsidRPr="000E514B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</w:tbl>
    <w:tbl>
      <w:tblPr>
        <w:tblpPr w:leftFromText="180" w:rightFromText="180" w:vertAnchor="page" w:horzAnchor="margin" w:tblpXSpec="center" w:tblpY="7277"/>
        <w:tblW w:w="16551" w:type="dxa"/>
        <w:tblLook w:val="04A0"/>
      </w:tblPr>
      <w:tblGrid>
        <w:gridCol w:w="534"/>
        <w:gridCol w:w="6394"/>
        <w:gridCol w:w="816"/>
        <w:gridCol w:w="74"/>
        <w:gridCol w:w="388"/>
        <w:gridCol w:w="407"/>
        <w:gridCol w:w="183"/>
        <w:gridCol w:w="667"/>
        <w:gridCol w:w="328"/>
        <w:gridCol w:w="381"/>
        <w:gridCol w:w="328"/>
        <w:gridCol w:w="865"/>
        <w:gridCol w:w="650"/>
        <w:gridCol w:w="653"/>
        <w:gridCol w:w="907"/>
        <w:gridCol w:w="369"/>
        <w:gridCol w:w="1362"/>
        <w:gridCol w:w="1245"/>
      </w:tblGrid>
      <w:tr w:rsidR="00EB4794" w:rsidRPr="00766362" w:rsidTr="000200D3">
        <w:trPr>
          <w:gridAfter w:val="3"/>
          <w:wAfter w:w="2976" w:type="dxa"/>
          <w:trHeight w:val="390"/>
        </w:trPr>
        <w:tc>
          <w:tcPr>
            <w:tcW w:w="69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0200D3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0200D3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3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0200D3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59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0200D3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9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0200D3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0200D3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0200D3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21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EB4794" w:rsidRPr="00766362" w:rsidRDefault="00EB4794" w:rsidP="000200D3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> </w:t>
            </w:r>
          </w:p>
          <w:p w:rsidR="00EB4794" w:rsidRPr="00766362" w:rsidRDefault="00EB4794" w:rsidP="000200D3">
            <w:pPr>
              <w:jc w:val="right"/>
              <w:rPr>
                <w:color w:val="000000"/>
                <w:sz w:val="28"/>
                <w:szCs w:val="28"/>
              </w:rPr>
            </w:pPr>
            <w:r w:rsidRPr="00766362">
              <w:rPr>
                <w:color w:val="000000"/>
                <w:sz w:val="28"/>
                <w:szCs w:val="28"/>
              </w:rPr>
              <w:t xml:space="preserve"> (тыс. руб.)</w:t>
            </w:r>
          </w:p>
        </w:tc>
      </w:tr>
      <w:tr w:rsidR="00C9172A" w:rsidRPr="00C9172A" w:rsidTr="000200D3">
        <w:trPr>
          <w:gridBefore w:val="1"/>
          <w:wBefore w:w="534" w:type="dxa"/>
          <w:trHeight w:val="322"/>
        </w:trPr>
        <w:tc>
          <w:tcPr>
            <w:tcW w:w="72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0200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69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0200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Мин</w:t>
            </w:r>
          </w:p>
        </w:tc>
        <w:tc>
          <w:tcPr>
            <w:tcW w:w="85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0200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C9172A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0200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843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0200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6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0200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0200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CB3B55">
              <w:rPr>
                <w:b/>
                <w:bCs/>
                <w:color w:val="000000"/>
                <w:sz w:val="28"/>
                <w:szCs w:val="28"/>
              </w:rPr>
              <w:t>9</w:t>
            </w:r>
            <w:r w:rsidRPr="00C9172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3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0200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CB3B55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C9172A"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9172A" w:rsidRPr="00C9172A" w:rsidRDefault="00C9172A" w:rsidP="000200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CB3B55">
              <w:rPr>
                <w:b/>
                <w:bCs/>
                <w:color w:val="000000"/>
                <w:sz w:val="28"/>
                <w:szCs w:val="28"/>
              </w:rPr>
              <w:t>1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Pr="00C9172A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C9172A" w:rsidRPr="00C9172A" w:rsidTr="000200D3">
        <w:trPr>
          <w:gridBefore w:val="1"/>
          <w:wBefore w:w="534" w:type="dxa"/>
          <w:trHeight w:val="322"/>
        </w:trPr>
        <w:tc>
          <w:tcPr>
            <w:tcW w:w="72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0200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69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0200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0200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0200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843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0200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0200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0200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0200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172A" w:rsidRPr="00C9172A" w:rsidRDefault="00C9172A" w:rsidP="000200D3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0200D3" w:rsidRPr="00C9172A" w:rsidTr="000200D3">
        <w:trPr>
          <w:gridBefore w:val="1"/>
          <w:wBefore w:w="534" w:type="dxa"/>
          <w:trHeight w:val="37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rFonts w:ascii="Arial CYR" w:hAnsi="Arial CYR" w:cs="Arial CYR"/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D3" w:rsidRPr="00142704" w:rsidRDefault="000200D3" w:rsidP="004D064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11536,3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D3" w:rsidRPr="00142704" w:rsidRDefault="000200D3" w:rsidP="004D064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8126,0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D3" w:rsidRPr="00C9172A" w:rsidRDefault="000200D3" w:rsidP="000200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8306,1</w:t>
            </w:r>
          </w:p>
        </w:tc>
      </w:tr>
      <w:tr w:rsidR="000200D3" w:rsidRPr="00C9172A" w:rsidTr="000200D3">
        <w:trPr>
          <w:gridBefore w:val="1"/>
          <w:wBefore w:w="534" w:type="dxa"/>
          <w:trHeight w:val="1002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АДМИНИСТРАЦИЯ ОЛЬХОВО-РОГСКОГО СЕЛЬСКОГО ПОСЕЛЕНИЯ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C9172A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D3" w:rsidRPr="00142704" w:rsidRDefault="000200D3" w:rsidP="004D064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11536,3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D3" w:rsidRPr="00142704" w:rsidRDefault="000200D3" w:rsidP="004D0640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8126,0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200D3" w:rsidRPr="00C9172A" w:rsidRDefault="000200D3" w:rsidP="000200D3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8306,1</w:t>
            </w:r>
          </w:p>
        </w:tc>
      </w:tr>
      <w:tr w:rsidR="000200D3" w:rsidRPr="00C9172A" w:rsidTr="000200D3">
        <w:trPr>
          <w:gridBefore w:val="1"/>
          <w:wBefore w:w="534" w:type="dxa"/>
          <w:trHeight w:val="346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выплаты по оплате труда работников органов местного самоуправления в рамках подпрограммы </w:t>
            </w:r>
            <w:r>
              <w:rPr>
                <w:color w:val="000000"/>
                <w:sz w:val="28"/>
                <w:szCs w:val="28"/>
              </w:rPr>
              <w:t xml:space="preserve">«Нормативно-методическое, информационное обеспечение и организация бюджетного процесса» </w:t>
            </w:r>
            <w:r w:rsidRPr="00C9172A">
              <w:rPr>
                <w:color w:val="000000"/>
                <w:sz w:val="28"/>
                <w:szCs w:val="28"/>
              </w:rPr>
              <w:t xml:space="preserve">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3776,9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3805,0</w:t>
            </w:r>
          </w:p>
        </w:tc>
      </w:tr>
      <w:tr w:rsidR="000200D3" w:rsidRPr="00C9172A" w:rsidTr="000200D3">
        <w:trPr>
          <w:gridBefore w:val="1"/>
          <w:wBefore w:w="534" w:type="dxa"/>
          <w:trHeight w:val="325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</w:t>
            </w:r>
            <w:r>
              <w:rPr>
                <w:color w:val="000000"/>
                <w:sz w:val="28"/>
                <w:szCs w:val="28"/>
              </w:rPr>
              <w:t>«Нормативно-методическое, информационное обеспечение и организация бюджетного процесса»</w:t>
            </w:r>
            <w:r w:rsidRPr="00C9172A">
              <w:rPr>
                <w:color w:val="00000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0200D3" w:rsidRPr="00C9172A" w:rsidTr="000200D3">
        <w:trPr>
          <w:gridBefore w:val="1"/>
          <w:wBefore w:w="534" w:type="dxa"/>
          <w:trHeight w:val="352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</w:t>
            </w:r>
            <w:r>
              <w:rPr>
                <w:color w:val="000000"/>
                <w:sz w:val="28"/>
                <w:szCs w:val="28"/>
              </w:rPr>
              <w:t>«Нормативно-методическое, информационное обеспечение и организация бюджетного процесса»</w:t>
            </w:r>
            <w:r w:rsidRPr="00C9172A">
              <w:rPr>
                <w:color w:val="00000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1000,7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928,2</w:t>
            </w:r>
          </w:p>
        </w:tc>
      </w:tr>
      <w:tr w:rsidR="000200D3" w:rsidRPr="00C9172A" w:rsidTr="000200D3">
        <w:trPr>
          <w:gridBefore w:val="1"/>
          <w:wBefore w:w="534" w:type="dxa"/>
          <w:trHeight w:val="283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</w:t>
            </w:r>
            <w:r>
              <w:rPr>
                <w:color w:val="000000"/>
                <w:sz w:val="28"/>
                <w:szCs w:val="28"/>
              </w:rPr>
              <w:t>«Нормативно-методическое, информационное обеспечение и организация бюджетного процесса»</w:t>
            </w:r>
            <w:r w:rsidRPr="00C9172A">
              <w:rPr>
                <w:color w:val="00000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</w:tr>
      <w:tr w:rsidR="000200D3" w:rsidRPr="00C9172A" w:rsidTr="000200D3">
        <w:trPr>
          <w:gridBefore w:val="1"/>
          <w:wBefore w:w="534" w:type="dxa"/>
          <w:trHeight w:val="327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</w:t>
            </w:r>
            <w:r>
              <w:rPr>
                <w:color w:val="000000"/>
                <w:sz w:val="28"/>
                <w:szCs w:val="28"/>
              </w:rPr>
              <w:t>«Нормативно-методическое, информационное обеспечение и организация бюджетного процесса</w:t>
            </w:r>
            <w:proofErr w:type="gramStart"/>
            <w:r>
              <w:rPr>
                <w:color w:val="000000"/>
                <w:sz w:val="28"/>
                <w:szCs w:val="28"/>
              </w:rPr>
              <w:t>»</w:t>
            </w:r>
            <w:r w:rsidRPr="00C9172A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 xml:space="preserve">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0200D3" w:rsidRPr="00C9172A" w:rsidTr="000200D3">
        <w:trPr>
          <w:gridBefore w:val="1"/>
          <w:wBefore w:w="534" w:type="dxa"/>
          <w:trHeight w:val="45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</w:t>
            </w:r>
            <w:r>
              <w:rPr>
                <w:color w:val="000000"/>
                <w:sz w:val="28"/>
                <w:szCs w:val="28"/>
              </w:rPr>
              <w:t>«Нормативно-методическое, информационное обеспечение и организация бюджетного процесса</w:t>
            </w:r>
            <w:proofErr w:type="gramStart"/>
            <w:r>
              <w:rPr>
                <w:color w:val="000000"/>
                <w:sz w:val="28"/>
                <w:szCs w:val="28"/>
              </w:rPr>
              <w:t>»</w:t>
            </w:r>
            <w:r w:rsidRPr="00C9172A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C9172A">
              <w:rPr>
                <w:color w:val="000000"/>
                <w:sz w:val="28"/>
                <w:szCs w:val="28"/>
              </w:rPr>
              <w:t xml:space="preserve">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0200D3" w:rsidRPr="00C9172A" w:rsidTr="000200D3">
        <w:trPr>
          <w:gridBefore w:val="1"/>
          <w:wBefore w:w="534" w:type="dxa"/>
          <w:trHeight w:val="2343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both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C465EB">
              <w:rPr>
                <w:sz w:val="28"/>
                <w:szCs w:val="28"/>
              </w:rPr>
              <w:t>непрограммного</w:t>
            </w:r>
            <w:proofErr w:type="spellEnd"/>
            <w:r w:rsidRPr="00C465EB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465EB">
              <w:rPr>
                <w:sz w:val="28"/>
                <w:szCs w:val="28"/>
              </w:rPr>
              <w:t>Ольхово-Рогского</w:t>
            </w:r>
            <w:proofErr w:type="spellEnd"/>
            <w:r w:rsidRPr="00C465EB">
              <w:rPr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99.9.00.89050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21,3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17,3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17,3</w:t>
            </w:r>
          </w:p>
        </w:tc>
      </w:tr>
      <w:tr w:rsidR="000200D3" w:rsidRPr="00C9172A" w:rsidTr="000200D3">
        <w:trPr>
          <w:gridBefore w:val="1"/>
          <w:wBefore w:w="534" w:type="dxa"/>
          <w:trHeight w:val="1414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both"/>
              <w:rPr>
                <w:sz w:val="28"/>
                <w:szCs w:val="28"/>
              </w:rPr>
            </w:pPr>
            <w:proofErr w:type="gramStart"/>
            <w:r w:rsidRPr="00C465EB">
              <w:rPr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C465EB">
              <w:rPr>
                <w:sz w:val="28"/>
                <w:szCs w:val="28"/>
              </w:rPr>
              <w:t>непрограммного</w:t>
            </w:r>
            <w:proofErr w:type="spellEnd"/>
            <w:r w:rsidRPr="00C465EB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465EB">
              <w:rPr>
                <w:sz w:val="28"/>
                <w:szCs w:val="28"/>
              </w:rPr>
              <w:t>Ольхово-Рогского</w:t>
            </w:r>
            <w:proofErr w:type="spellEnd"/>
            <w:r w:rsidRPr="00C465EB">
              <w:rPr>
                <w:sz w:val="28"/>
                <w:szCs w:val="28"/>
              </w:rPr>
              <w:t xml:space="preserve"> сельского поселения» (Иные </w:t>
            </w:r>
            <w:r w:rsidRPr="00C465EB">
              <w:rPr>
                <w:sz w:val="28"/>
                <w:szCs w:val="28"/>
              </w:rPr>
              <w:lastRenderedPageBreak/>
              <w:t>межбюджетные трансферты)</w:t>
            </w:r>
            <w:proofErr w:type="gramEnd"/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lastRenderedPageBreak/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04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99.9.00.89060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16,3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16,3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16,3</w:t>
            </w:r>
          </w:p>
        </w:tc>
      </w:tr>
      <w:tr w:rsidR="000200D3" w:rsidRPr="00C9172A" w:rsidTr="000200D3">
        <w:trPr>
          <w:gridBefore w:val="1"/>
          <w:wBefore w:w="534" w:type="dxa"/>
          <w:trHeight w:val="1972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both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lastRenderedPageBreak/>
              <w:t xml:space="preserve">Проведение выборов депутатов Собрания депутатов по иным </w:t>
            </w:r>
            <w:proofErr w:type="spellStart"/>
            <w:r w:rsidRPr="00C465EB">
              <w:rPr>
                <w:sz w:val="28"/>
                <w:szCs w:val="28"/>
              </w:rPr>
              <w:t>непрограммным</w:t>
            </w:r>
            <w:proofErr w:type="spellEnd"/>
            <w:r w:rsidRPr="00C465EB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C465EB">
              <w:rPr>
                <w:sz w:val="28"/>
                <w:szCs w:val="28"/>
              </w:rPr>
              <w:t>непрограммного</w:t>
            </w:r>
            <w:proofErr w:type="spellEnd"/>
            <w:r w:rsidRPr="00C465EB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465EB">
              <w:rPr>
                <w:sz w:val="28"/>
                <w:szCs w:val="28"/>
              </w:rPr>
              <w:t>Ольхово-Рогского</w:t>
            </w:r>
            <w:proofErr w:type="spellEnd"/>
            <w:r w:rsidRPr="00C465EB">
              <w:rPr>
                <w:sz w:val="28"/>
                <w:szCs w:val="28"/>
              </w:rPr>
              <w:t xml:space="preserve"> сельского поселения» (Специальные расходы)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07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99.9.00.92060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880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367,6</w:t>
            </w:r>
          </w:p>
        </w:tc>
      </w:tr>
      <w:tr w:rsidR="000200D3" w:rsidRPr="00C9172A" w:rsidTr="000200D3">
        <w:trPr>
          <w:gridBefore w:val="1"/>
          <w:wBefore w:w="534" w:type="dxa"/>
          <w:trHeight w:val="385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</w:t>
            </w:r>
            <w:r>
              <w:rPr>
                <w:color w:val="000000"/>
                <w:sz w:val="28"/>
                <w:szCs w:val="28"/>
              </w:rPr>
              <w:t xml:space="preserve">«Нормативно-методическое, информационное обеспечение и организация бюджетного процесса» </w:t>
            </w:r>
            <w:r w:rsidRPr="00C9172A">
              <w:rPr>
                <w:color w:val="000000"/>
                <w:sz w:val="28"/>
                <w:szCs w:val="28"/>
              </w:rPr>
              <w:t xml:space="preserve">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0200D3" w:rsidRPr="00C9172A" w:rsidTr="000200D3">
        <w:trPr>
          <w:gridBefore w:val="1"/>
          <w:wBefore w:w="534" w:type="dxa"/>
          <w:trHeight w:val="269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</w:t>
            </w:r>
            <w:r>
              <w:rPr>
                <w:color w:val="000000"/>
                <w:sz w:val="28"/>
                <w:szCs w:val="28"/>
              </w:rPr>
              <w:t xml:space="preserve">«Нормативно-методическое, информационное обеспечение и организация бюджетного процесса» </w:t>
            </w:r>
            <w:r w:rsidRPr="00C9172A">
              <w:rPr>
                <w:color w:val="000000"/>
                <w:sz w:val="28"/>
                <w:szCs w:val="28"/>
              </w:rPr>
              <w:t xml:space="preserve">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0200D3" w:rsidRPr="00C9172A" w:rsidTr="000200D3">
        <w:trPr>
          <w:gridBefore w:val="1"/>
          <w:wBefore w:w="534" w:type="dxa"/>
          <w:trHeight w:val="296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50,0</w:t>
            </w:r>
          </w:p>
        </w:tc>
      </w:tr>
      <w:tr w:rsidR="000200D3" w:rsidRPr="00C9172A" w:rsidTr="000200D3">
        <w:trPr>
          <w:gridBefore w:val="1"/>
          <w:wBefore w:w="534" w:type="dxa"/>
          <w:trHeight w:val="296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0D3" w:rsidRPr="00142704" w:rsidRDefault="000200D3" w:rsidP="000200D3">
            <w:pPr>
              <w:rPr>
                <w:color w:val="000000"/>
                <w:sz w:val="28"/>
                <w:szCs w:val="28"/>
              </w:rPr>
            </w:pPr>
            <w:r w:rsidRPr="001D4956">
              <w:rPr>
                <w:rFonts w:eastAsia="Calibri"/>
                <w:sz w:val="28"/>
                <w:szCs w:val="28"/>
                <w:lang w:eastAsia="en-US"/>
              </w:rPr>
              <w:t>Условно  утвержденные расходы</w:t>
            </w:r>
            <w:r w:rsidRPr="001D4956">
              <w:rPr>
                <w:snapToGrid w:val="0"/>
                <w:sz w:val="28"/>
                <w:szCs w:val="28"/>
              </w:rPr>
              <w:t xml:space="preserve"> по иным </w:t>
            </w:r>
            <w:proofErr w:type="spellStart"/>
            <w:r w:rsidRPr="001D4956">
              <w:rPr>
                <w:snapToGrid w:val="0"/>
                <w:sz w:val="28"/>
                <w:szCs w:val="28"/>
              </w:rPr>
              <w:t>непрограммным</w:t>
            </w:r>
            <w:proofErr w:type="spellEnd"/>
            <w:r w:rsidRPr="001D4956">
              <w:rPr>
                <w:snapToGrid w:val="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D4956">
              <w:rPr>
                <w:sz w:val="28"/>
                <w:szCs w:val="28"/>
                <w:lang w:eastAsia="en-US"/>
              </w:rPr>
              <w:t>непрограммного</w:t>
            </w:r>
            <w:proofErr w:type="spellEnd"/>
            <w:r w:rsidRPr="001D4956">
              <w:rPr>
                <w:sz w:val="28"/>
                <w:szCs w:val="28"/>
                <w:lang w:eastAsia="en-US"/>
              </w:rPr>
              <w:t xml:space="preserve"> направления деятельности «Реализация функций иных органов местного самоуправления </w:t>
            </w:r>
            <w:r w:rsidRPr="001D4956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1D4956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1D4956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>
              <w:rPr>
                <w:sz w:val="28"/>
                <w:szCs w:val="28"/>
              </w:rPr>
              <w:t xml:space="preserve"> (Специальные расходы)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0D3" w:rsidRPr="00142704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200D3" w:rsidRPr="00142704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0200D3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404,5</w:t>
            </w:r>
          </w:p>
        </w:tc>
      </w:tr>
      <w:tr w:rsidR="000200D3" w:rsidRPr="00C9172A" w:rsidTr="000200D3">
        <w:trPr>
          <w:gridBefore w:val="1"/>
          <w:wBefore w:w="534" w:type="dxa"/>
          <w:trHeight w:val="285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9172A">
              <w:rPr>
                <w:sz w:val="28"/>
                <w:szCs w:val="28"/>
              </w:rPr>
              <w:t>непрограммным</w:t>
            </w:r>
            <w:proofErr w:type="spellEnd"/>
            <w:r w:rsidRPr="00C9172A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C9172A">
              <w:rPr>
                <w:sz w:val="28"/>
                <w:szCs w:val="28"/>
              </w:rPr>
              <w:t>непрограммного</w:t>
            </w:r>
            <w:proofErr w:type="spellEnd"/>
            <w:r w:rsidRPr="00C9172A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120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175,4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189,4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192,9</w:t>
            </w:r>
          </w:p>
        </w:tc>
      </w:tr>
      <w:tr w:rsidR="000200D3" w:rsidRPr="00C9172A" w:rsidTr="000200D3">
        <w:trPr>
          <w:gridBefore w:val="1"/>
          <w:wBefore w:w="534" w:type="dxa"/>
          <w:trHeight w:val="283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C9172A">
              <w:rPr>
                <w:sz w:val="28"/>
                <w:szCs w:val="28"/>
              </w:rPr>
              <w:t>непрограммным</w:t>
            </w:r>
            <w:proofErr w:type="spellEnd"/>
            <w:r w:rsidRPr="00C9172A">
              <w:rPr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C9172A">
              <w:rPr>
                <w:sz w:val="28"/>
                <w:szCs w:val="28"/>
              </w:rPr>
              <w:t>непрограммного</w:t>
            </w:r>
            <w:proofErr w:type="spellEnd"/>
            <w:r w:rsidRPr="00C9172A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99 9 00 51180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32,8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19,8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22,7</w:t>
            </w:r>
          </w:p>
        </w:tc>
      </w:tr>
      <w:tr w:rsidR="000200D3" w:rsidRPr="00C9172A" w:rsidTr="000200D3">
        <w:trPr>
          <w:gridBefore w:val="1"/>
          <w:wBefore w:w="534" w:type="dxa"/>
          <w:trHeight w:val="290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C9172A">
              <w:rPr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09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07 2 00 29230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0,8</w:t>
            </w:r>
          </w:p>
        </w:tc>
      </w:tr>
      <w:tr w:rsidR="000200D3" w:rsidRPr="00C9172A" w:rsidTr="000200D3">
        <w:trPr>
          <w:gridBefore w:val="1"/>
          <w:wBefore w:w="534" w:type="dxa"/>
          <w:trHeight w:val="290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both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C465EB">
              <w:rPr>
                <w:sz w:val="28"/>
                <w:szCs w:val="28"/>
              </w:rPr>
              <w:t>Ольхово-Рогского</w:t>
            </w:r>
            <w:proofErr w:type="spellEnd"/>
            <w:r w:rsidRPr="00C465EB">
              <w:rPr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03.1.00.29171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40,0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40,0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40,0</w:t>
            </w:r>
          </w:p>
        </w:tc>
      </w:tr>
      <w:tr w:rsidR="000200D3" w:rsidRPr="00C9172A" w:rsidTr="000200D3">
        <w:trPr>
          <w:gridBefore w:val="1"/>
          <w:wBefore w:w="534" w:type="dxa"/>
          <w:trHeight w:val="290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both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lastRenderedPageBreak/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C465EB">
              <w:rPr>
                <w:sz w:val="28"/>
                <w:szCs w:val="28"/>
              </w:rPr>
              <w:t>Ольхово-Рогского</w:t>
            </w:r>
            <w:proofErr w:type="spellEnd"/>
            <w:r w:rsidRPr="00C465EB">
              <w:rPr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10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03.1.00.71260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374,1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200D3" w:rsidRPr="00C9172A" w:rsidTr="000200D3">
        <w:trPr>
          <w:gridBefore w:val="1"/>
          <w:wBefore w:w="534" w:type="dxa"/>
          <w:trHeight w:val="2548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89,5</w:t>
            </w:r>
          </w:p>
        </w:tc>
      </w:tr>
      <w:tr w:rsidR="000200D3" w:rsidRPr="00C9172A" w:rsidTr="000200D3">
        <w:trPr>
          <w:gridBefore w:val="1"/>
          <w:wBefore w:w="534" w:type="dxa"/>
          <w:trHeight w:val="306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323,5</w:t>
            </w:r>
          </w:p>
        </w:tc>
      </w:tr>
      <w:tr w:rsidR="000200D3" w:rsidRPr="00C9172A" w:rsidTr="000200D3">
        <w:trPr>
          <w:gridBefore w:val="1"/>
          <w:wBefore w:w="534" w:type="dxa"/>
          <w:trHeight w:val="226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lastRenderedPageBreak/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05 2 00 29080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6,2</w:t>
            </w:r>
          </w:p>
        </w:tc>
      </w:tr>
      <w:tr w:rsidR="000200D3" w:rsidRPr="00C9172A" w:rsidTr="000200D3">
        <w:trPr>
          <w:gridBefore w:val="1"/>
          <w:wBefore w:w="534" w:type="dxa"/>
          <w:trHeight w:val="2406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both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05 2 00 29090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sz w:val="28"/>
                <w:szCs w:val="28"/>
              </w:rPr>
            </w:pPr>
            <w:r w:rsidRPr="00C9172A">
              <w:rPr>
                <w:sz w:val="28"/>
                <w:szCs w:val="28"/>
              </w:rPr>
              <w:t>30,0</w:t>
            </w:r>
          </w:p>
        </w:tc>
      </w:tr>
      <w:tr w:rsidR="000200D3" w:rsidRPr="00C9172A" w:rsidTr="000200D3">
        <w:trPr>
          <w:gridBefore w:val="1"/>
          <w:wBefore w:w="534" w:type="dxa"/>
          <w:trHeight w:val="294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1172,5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0200D3" w:rsidRPr="00C9172A" w:rsidTr="000200D3">
        <w:trPr>
          <w:gridBefore w:val="1"/>
          <w:wBefore w:w="534" w:type="dxa"/>
          <w:trHeight w:val="2940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both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C465EB">
              <w:rPr>
                <w:sz w:val="28"/>
                <w:szCs w:val="28"/>
              </w:rPr>
              <w:t>непрограммного</w:t>
            </w:r>
            <w:proofErr w:type="spellEnd"/>
            <w:r w:rsidRPr="00C465EB">
              <w:rPr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C465EB">
              <w:rPr>
                <w:sz w:val="28"/>
                <w:szCs w:val="28"/>
              </w:rPr>
              <w:t>Ольхово-Рогского</w:t>
            </w:r>
            <w:proofErr w:type="spellEnd"/>
            <w:r w:rsidRPr="00C465EB">
              <w:rPr>
                <w:sz w:val="28"/>
                <w:szCs w:val="28"/>
              </w:rPr>
              <w:t xml:space="preserve"> сельского поселения» (Иные межбюджетные трансферты)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99.9.00.89070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540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23,0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23,0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23,0</w:t>
            </w:r>
          </w:p>
        </w:tc>
      </w:tr>
      <w:tr w:rsidR="000200D3" w:rsidRPr="00C9172A" w:rsidTr="000200D3">
        <w:trPr>
          <w:gridBefore w:val="1"/>
          <w:wBefore w:w="534" w:type="dxa"/>
          <w:trHeight w:val="349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</w:t>
            </w:r>
            <w:r w:rsidRPr="00B43011">
              <w:t xml:space="preserve"> </w:t>
            </w:r>
            <w:r w:rsidRPr="00AF0823">
              <w:rPr>
                <w:sz w:val="28"/>
                <w:szCs w:val="28"/>
              </w:rPr>
              <w:t xml:space="preserve">обеспечение дополнительного профессионального образования </w:t>
            </w:r>
            <w:r w:rsidRPr="00AF0823">
              <w:rPr>
                <w:color w:val="000000"/>
                <w:sz w:val="28"/>
                <w:szCs w:val="28"/>
              </w:rPr>
              <w:t>муниципальных служащих и лиц, замещающих муниципальные должности</w:t>
            </w:r>
            <w:r w:rsidRPr="00C9172A">
              <w:rPr>
                <w:color w:val="000000"/>
                <w:sz w:val="28"/>
                <w:szCs w:val="28"/>
              </w:rPr>
              <w:t xml:space="preserve">  в рамках подпрограммы ««Развитие муниципальной службы в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0200D3" w:rsidRPr="00C9172A" w:rsidTr="000200D3">
        <w:trPr>
          <w:gridBefore w:val="1"/>
          <w:wBefore w:w="534" w:type="dxa"/>
          <w:trHeight w:val="1981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3434,0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1971,8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1700,6</w:t>
            </w:r>
          </w:p>
        </w:tc>
      </w:tr>
      <w:tr w:rsidR="000200D3" w:rsidRPr="00C9172A" w:rsidTr="000200D3">
        <w:trPr>
          <w:gridBefore w:val="1"/>
          <w:wBefore w:w="534" w:type="dxa"/>
          <w:trHeight w:val="1824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lastRenderedPageBreak/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0200D3" w:rsidRPr="00C9172A" w:rsidTr="000200D3">
        <w:trPr>
          <w:gridBefore w:val="1"/>
          <w:wBefore w:w="534" w:type="dxa"/>
          <w:trHeight w:val="2007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both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C465EB">
              <w:rPr>
                <w:sz w:val="28"/>
                <w:szCs w:val="28"/>
              </w:rPr>
              <w:t>досуговой</w:t>
            </w:r>
            <w:proofErr w:type="spellEnd"/>
            <w:r w:rsidRPr="00C465EB">
              <w:rPr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C465EB">
              <w:rPr>
                <w:sz w:val="28"/>
                <w:szCs w:val="28"/>
              </w:rPr>
              <w:t>Ольхово-Рогского</w:t>
            </w:r>
            <w:proofErr w:type="spellEnd"/>
            <w:r w:rsidRPr="00C465EB">
              <w:rPr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08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08.1.00.29320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610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 w:rsidRPr="00C465EB">
              <w:rPr>
                <w:sz w:val="28"/>
                <w:szCs w:val="28"/>
              </w:rPr>
              <w:t>606,5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465EB" w:rsidRDefault="000200D3" w:rsidP="000200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0,0</w:t>
            </w:r>
          </w:p>
        </w:tc>
      </w:tr>
      <w:tr w:rsidR="000200D3" w:rsidRPr="00C9172A" w:rsidTr="000200D3">
        <w:trPr>
          <w:gridBefore w:val="1"/>
          <w:wBefore w:w="534" w:type="dxa"/>
          <w:trHeight w:val="2405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both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 </w:t>
            </w:r>
            <w:r>
              <w:rPr>
                <w:color w:val="000000"/>
                <w:sz w:val="28"/>
                <w:szCs w:val="28"/>
              </w:rPr>
              <w:t>(</w:t>
            </w:r>
            <w:r w:rsidRPr="00C9172A">
              <w:rPr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proofErr w:type="gramStart"/>
            <w:r w:rsidRPr="00C9172A">
              <w:rPr>
                <w:color w:val="000000"/>
                <w:sz w:val="28"/>
                <w:szCs w:val="28"/>
              </w:rPr>
              <w:t xml:space="preserve"> )</w:t>
            </w:r>
            <w:proofErr w:type="gramEnd"/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2</w:t>
            </w:r>
            <w:r w:rsidRPr="00C9172A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256,2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196,2</w:t>
            </w:r>
          </w:p>
        </w:tc>
      </w:tr>
      <w:tr w:rsidR="000200D3" w:rsidRPr="00C9172A" w:rsidTr="000200D3">
        <w:trPr>
          <w:gridBefore w:val="1"/>
          <w:wBefore w:w="534" w:type="dxa"/>
          <w:trHeight w:val="3399"/>
        </w:trPr>
        <w:tc>
          <w:tcPr>
            <w:tcW w:w="721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C9172A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C9172A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C9172A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69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951</w:t>
            </w:r>
          </w:p>
        </w:tc>
        <w:tc>
          <w:tcPr>
            <w:tcW w:w="850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843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200D3" w:rsidRPr="00C9172A" w:rsidRDefault="000200D3" w:rsidP="000200D3">
            <w:pPr>
              <w:jc w:val="center"/>
              <w:rPr>
                <w:color w:val="000000"/>
                <w:sz w:val="28"/>
                <w:szCs w:val="28"/>
              </w:rPr>
            </w:pPr>
            <w:r w:rsidRPr="00C9172A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3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200D3" w:rsidRPr="00C9172A" w:rsidRDefault="000200D3" w:rsidP="000200D3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Pr="00C9172A">
              <w:rPr>
                <w:color w:val="000000"/>
                <w:sz w:val="28"/>
                <w:szCs w:val="28"/>
              </w:rPr>
              <w:t>,0</w:t>
            </w:r>
          </w:p>
        </w:tc>
      </w:tr>
    </w:tbl>
    <w:p w:rsidR="006B4CCA" w:rsidRPr="00766362" w:rsidRDefault="006B4CCA">
      <w:pPr>
        <w:rPr>
          <w:sz w:val="28"/>
          <w:szCs w:val="28"/>
        </w:rPr>
      </w:pPr>
    </w:p>
    <w:sectPr w:rsidR="006B4CCA" w:rsidRPr="00766362" w:rsidSect="000200D3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6B1F" w:rsidRDefault="00436B1F" w:rsidP="00EB4794">
      <w:r>
        <w:separator/>
      </w:r>
    </w:p>
  </w:endnote>
  <w:endnote w:type="continuationSeparator" w:id="0">
    <w:p w:rsidR="00436B1F" w:rsidRDefault="00436B1F" w:rsidP="00EB479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6B1F" w:rsidRDefault="00436B1F" w:rsidP="00EB4794">
      <w:r>
        <w:separator/>
      </w:r>
    </w:p>
  </w:footnote>
  <w:footnote w:type="continuationSeparator" w:id="0">
    <w:p w:rsidR="00436B1F" w:rsidRDefault="00436B1F" w:rsidP="00EB479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A48F3"/>
    <w:rsid w:val="000200D3"/>
    <w:rsid w:val="00082582"/>
    <w:rsid w:val="000C757C"/>
    <w:rsid w:val="00195007"/>
    <w:rsid w:val="001A161E"/>
    <w:rsid w:val="001A48F3"/>
    <w:rsid w:val="001B1947"/>
    <w:rsid w:val="00240EBC"/>
    <w:rsid w:val="002A78DB"/>
    <w:rsid w:val="002F63E0"/>
    <w:rsid w:val="00347919"/>
    <w:rsid w:val="00397C09"/>
    <w:rsid w:val="004121CF"/>
    <w:rsid w:val="00436B1F"/>
    <w:rsid w:val="0048600B"/>
    <w:rsid w:val="004E4B3E"/>
    <w:rsid w:val="0054154F"/>
    <w:rsid w:val="0054319D"/>
    <w:rsid w:val="005753FE"/>
    <w:rsid w:val="005C5A61"/>
    <w:rsid w:val="006307B9"/>
    <w:rsid w:val="006536E1"/>
    <w:rsid w:val="006B4CCA"/>
    <w:rsid w:val="00766362"/>
    <w:rsid w:val="0099584F"/>
    <w:rsid w:val="009C5012"/>
    <w:rsid w:val="00A02B39"/>
    <w:rsid w:val="00A55648"/>
    <w:rsid w:val="00A82CCD"/>
    <w:rsid w:val="00AC61FD"/>
    <w:rsid w:val="00AE2138"/>
    <w:rsid w:val="00AF0823"/>
    <w:rsid w:val="00B66304"/>
    <w:rsid w:val="00BA263A"/>
    <w:rsid w:val="00BD4DCC"/>
    <w:rsid w:val="00C379D9"/>
    <w:rsid w:val="00C465EB"/>
    <w:rsid w:val="00C6758A"/>
    <w:rsid w:val="00C9172A"/>
    <w:rsid w:val="00CB3B55"/>
    <w:rsid w:val="00D60CC8"/>
    <w:rsid w:val="00D77941"/>
    <w:rsid w:val="00E12777"/>
    <w:rsid w:val="00E33259"/>
    <w:rsid w:val="00E3463A"/>
    <w:rsid w:val="00E6221B"/>
    <w:rsid w:val="00EB4794"/>
    <w:rsid w:val="00EE1D4A"/>
    <w:rsid w:val="00F876A9"/>
    <w:rsid w:val="00FA644B"/>
    <w:rsid w:val="00FC076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EB4794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EB479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No Spacing"/>
    <w:uiPriority w:val="1"/>
    <w:qFormat/>
    <w:rsid w:val="000200D3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55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2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1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33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2030</Words>
  <Characters>11574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13577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29</cp:revision>
  <cp:lastPrinted>2017-12-26T13:25:00Z</cp:lastPrinted>
  <dcterms:created xsi:type="dcterms:W3CDTF">2016-12-27T11:25:00Z</dcterms:created>
  <dcterms:modified xsi:type="dcterms:W3CDTF">2019-01-25T06:42:00Z</dcterms:modified>
</cp:coreProperties>
</file>