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28" w:rsidRPr="00236828" w:rsidRDefault="00236828" w:rsidP="00236828">
      <w:pPr>
        <w:jc w:val="right"/>
        <w:rPr>
          <w:b/>
          <w:sz w:val="28"/>
          <w:szCs w:val="28"/>
          <w:u w:val="single"/>
        </w:rPr>
      </w:pPr>
      <w:r w:rsidRPr="00236828">
        <w:rPr>
          <w:b/>
          <w:sz w:val="28"/>
          <w:szCs w:val="28"/>
          <w:u w:val="single"/>
        </w:rPr>
        <w:t>ПРОЕКТ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«ОЛЬХОВО-РОГСКОЕ СЕЛЬСКОЕ ПОСЕЛЕНИЕ»</w:t>
      </w:r>
    </w:p>
    <w:p w:rsidR="00236828" w:rsidRDefault="00236828" w:rsidP="00236828">
      <w:pPr>
        <w:jc w:val="center"/>
        <w:rPr>
          <w:sz w:val="28"/>
          <w:szCs w:val="28"/>
        </w:rPr>
      </w:pPr>
    </w:p>
    <w:p w:rsidR="00236828" w:rsidRPr="00236828" w:rsidRDefault="00236828" w:rsidP="00236828">
      <w:pPr>
        <w:jc w:val="center"/>
        <w:rPr>
          <w:b/>
          <w:sz w:val="36"/>
          <w:szCs w:val="36"/>
        </w:rPr>
      </w:pPr>
      <w:r w:rsidRPr="00236828">
        <w:rPr>
          <w:b/>
          <w:sz w:val="36"/>
          <w:szCs w:val="36"/>
        </w:rPr>
        <w:t>АДМИНИСТРАЦИЯ</w:t>
      </w:r>
    </w:p>
    <w:p w:rsidR="00236828" w:rsidRPr="00236828" w:rsidRDefault="00236828" w:rsidP="00236828">
      <w:pPr>
        <w:jc w:val="center"/>
        <w:rPr>
          <w:b/>
          <w:sz w:val="36"/>
          <w:szCs w:val="36"/>
        </w:rPr>
      </w:pPr>
      <w:r w:rsidRPr="00236828">
        <w:rPr>
          <w:b/>
          <w:sz w:val="36"/>
          <w:szCs w:val="36"/>
        </w:rPr>
        <w:t>ОЛЬХОВО-РОГСКОГО СЕЛЬСКОГО ПОСЕЛЕНИЯ</w:t>
      </w:r>
    </w:p>
    <w:p w:rsidR="00236828" w:rsidRPr="00236828" w:rsidRDefault="00236828" w:rsidP="00236828">
      <w:pPr>
        <w:jc w:val="center"/>
        <w:rPr>
          <w:b/>
          <w:sz w:val="36"/>
          <w:szCs w:val="36"/>
        </w:rPr>
      </w:pPr>
    </w:p>
    <w:p w:rsidR="00236828" w:rsidRPr="00236828" w:rsidRDefault="00236828" w:rsidP="00236828">
      <w:pPr>
        <w:jc w:val="center"/>
        <w:rPr>
          <w:b/>
          <w:sz w:val="36"/>
          <w:szCs w:val="36"/>
        </w:rPr>
      </w:pPr>
      <w:r w:rsidRPr="00236828">
        <w:rPr>
          <w:b/>
          <w:sz w:val="36"/>
          <w:szCs w:val="36"/>
        </w:rPr>
        <w:t>ПОСТАНОВЛЕНИЕ</w:t>
      </w:r>
    </w:p>
    <w:p w:rsidR="00236828" w:rsidRDefault="00236828" w:rsidP="00236828">
      <w:pPr>
        <w:jc w:val="center"/>
        <w:rPr>
          <w:sz w:val="28"/>
          <w:szCs w:val="28"/>
        </w:rPr>
      </w:pP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_______________№ ____</w:t>
      </w:r>
    </w:p>
    <w:p w:rsidR="00236828" w:rsidRDefault="00236828" w:rsidP="00236828">
      <w:pPr>
        <w:jc w:val="center"/>
        <w:rPr>
          <w:sz w:val="28"/>
          <w:szCs w:val="28"/>
        </w:rPr>
      </w:pP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236828" w:rsidRDefault="00236828" w:rsidP="00236828">
      <w:pPr>
        <w:jc w:val="center"/>
        <w:rPr>
          <w:sz w:val="28"/>
          <w:szCs w:val="28"/>
        </w:rPr>
      </w:pP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от 26.02.2010 № 12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создании межведомственной комиссии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признанию помещения жилым помещением,</w:t>
      </w: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</w:t>
      </w:r>
    </w:p>
    <w:p w:rsidR="002C532B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проживания</w:t>
      </w:r>
      <w:r w:rsidR="002C532B" w:rsidRPr="002C532B">
        <w:rPr>
          <w:sz w:val="28"/>
          <w:szCs w:val="28"/>
        </w:rPr>
        <w:t xml:space="preserve"> </w:t>
      </w:r>
      <w:r w:rsidR="002C532B">
        <w:rPr>
          <w:sz w:val="28"/>
          <w:szCs w:val="28"/>
        </w:rPr>
        <w:t xml:space="preserve">и многоквартирного дома </w:t>
      </w:r>
      <w:proofErr w:type="gramStart"/>
      <w:r w:rsidR="002C532B">
        <w:rPr>
          <w:sz w:val="28"/>
          <w:szCs w:val="28"/>
        </w:rPr>
        <w:t>аварийным</w:t>
      </w:r>
      <w:proofErr w:type="gramEnd"/>
      <w:r w:rsidR="002C532B">
        <w:rPr>
          <w:sz w:val="28"/>
          <w:szCs w:val="28"/>
        </w:rPr>
        <w:t xml:space="preserve"> </w:t>
      </w:r>
    </w:p>
    <w:p w:rsidR="00236828" w:rsidRDefault="002C532B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подлежащим сносу или реконструкции</w:t>
      </w:r>
      <w:r w:rsidR="00236828">
        <w:rPr>
          <w:sz w:val="28"/>
          <w:szCs w:val="28"/>
        </w:rPr>
        <w:t>»</w:t>
      </w:r>
    </w:p>
    <w:p w:rsidR="00236828" w:rsidRDefault="00236828" w:rsidP="00236828">
      <w:pPr>
        <w:jc w:val="both"/>
        <w:rPr>
          <w:sz w:val="28"/>
          <w:szCs w:val="28"/>
        </w:rPr>
      </w:pPr>
    </w:p>
    <w:p w:rsidR="00236828" w:rsidRDefault="00236828" w:rsidP="00236828">
      <w:pPr>
        <w:jc w:val="both"/>
        <w:rPr>
          <w:sz w:val="28"/>
          <w:szCs w:val="28"/>
        </w:rPr>
      </w:pPr>
    </w:p>
    <w:p w:rsidR="00236828" w:rsidRDefault="00236828" w:rsidP="002368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Жилищным кодексом Российской Федерации,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236828" w:rsidRDefault="00236828" w:rsidP="00236828">
      <w:pPr>
        <w:jc w:val="both"/>
        <w:rPr>
          <w:sz w:val="28"/>
          <w:szCs w:val="28"/>
        </w:rPr>
      </w:pPr>
    </w:p>
    <w:p w:rsidR="00236828" w:rsidRDefault="00236828" w:rsidP="002368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36828" w:rsidRDefault="00236828" w:rsidP="00236828">
      <w:pPr>
        <w:jc w:val="center"/>
        <w:rPr>
          <w:sz w:val="28"/>
          <w:szCs w:val="28"/>
        </w:rPr>
      </w:pPr>
    </w:p>
    <w:p w:rsidR="00236828" w:rsidRDefault="00236828" w:rsidP="0023682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26.02.2010 № 12 «О создании межведомственной комиссии по признанию помещения жилым помещением, жилого помещения пригодным (непригодным) для проживания</w:t>
      </w:r>
      <w:r w:rsidR="002C532B" w:rsidRPr="002C532B">
        <w:rPr>
          <w:sz w:val="28"/>
          <w:szCs w:val="28"/>
        </w:rPr>
        <w:t xml:space="preserve"> </w:t>
      </w:r>
      <w:r w:rsidR="002C532B">
        <w:rPr>
          <w:sz w:val="28"/>
          <w:szCs w:val="28"/>
        </w:rPr>
        <w:t>и многоквартирного дома аварийным и подлежащим сносу или реконструкции</w:t>
      </w:r>
      <w:r>
        <w:rPr>
          <w:sz w:val="28"/>
          <w:szCs w:val="28"/>
        </w:rPr>
        <w:t>» следующие изменения:</w:t>
      </w:r>
    </w:p>
    <w:p w:rsidR="00236828" w:rsidRDefault="00236828" w:rsidP="002368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изложить в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236828" w:rsidRDefault="00236828" w:rsidP="002368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обнародования на информационных стендах.</w:t>
      </w:r>
    </w:p>
    <w:p w:rsidR="00236828" w:rsidRDefault="00236828" w:rsidP="002368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6828" w:rsidRDefault="00236828" w:rsidP="00236828">
      <w:pPr>
        <w:jc w:val="both"/>
        <w:rPr>
          <w:sz w:val="28"/>
          <w:szCs w:val="28"/>
        </w:rPr>
      </w:pPr>
    </w:p>
    <w:p w:rsidR="00236828" w:rsidRDefault="00236828" w:rsidP="002368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236828" w:rsidRDefault="00236828" w:rsidP="0023682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</w:p>
    <w:p w:rsidR="00236828" w:rsidRDefault="00236828" w:rsidP="00236828">
      <w:pPr>
        <w:ind w:left="360"/>
        <w:jc w:val="right"/>
        <w:rPr>
          <w:sz w:val="28"/>
          <w:szCs w:val="28"/>
        </w:rPr>
      </w:pPr>
    </w:p>
    <w:p w:rsidR="007A51DD" w:rsidRDefault="007A51DD" w:rsidP="00236828">
      <w:pPr>
        <w:ind w:left="360"/>
        <w:jc w:val="right"/>
        <w:rPr>
          <w:sz w:val="28"/>
          <w:szCs w:val="28"/>
        </w:rPr>
      </w:pPr>
    </w:p>
    <w:p w:rsidR="00236828" w:rsidRDefault="00236828" w:rsidP="0023682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36828" w:rsidRDefault="00236828" w:rsidP="0023682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36828" w:rsidRDefault="00236828" w:rsidP="00236828">
      <w:pPr>
        <w:ind w:left="36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36828" w:rsidRDefault="00236828" w:rsidP="00236828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от ____________№ _____</w:t>
      </w:r>
    </w:p>
    <w:p w:rsidR="00236828" w:rsidRDefault="00236828" w:rsidP="00236828">
      <w:pPr>
        <w:ind w:left="360"/>
        <w:jc w:val="center"/>
        <w:rPr>
          <w:sz w:val="28"/>
          <w:szCs w:val="28"/>
        </w:rPr>
      </w:pPr>
    </w:p>
    <w:p w:rsidR="00236828" w:rsidRDefault="00236828" w:rsidP="0023682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236828" w:rsidRDefault="00236828" w:rsidP="0023682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36828" w:rsidRDefault="00236828" w:rsidP="00236828">
      <w:pPr>
        <w:ind w:left="360"/>
        <w:jc w:val="center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Болдырев Владимир Андреевич -</w:t>
      </w:r>
      <w:r>
        <w:rPr>
          <w:sz w:val="28"/>
          <w:szCs w:val="28"/>
        </w:rPr>
        <w:tab/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 комиссии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Пащенко Ольга Александровна - </w:t>
      </w:r>
      <w:r>
        <w:rPr>
          <w:sz w:val="28"/>
          <w:szCs w:val="28"/>
        </w:rPr>
        <w:tab/>
        <w:t>специалист первой категории Администрации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председателя комиссии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Дорохов Владимир Николаевич - </w:t>
      </w:r>
      <w:r>
        <w:rPr>
          <w:sz w:val="28"/>
          <w:szCs w:val="28"/>
        </w:rPr>
        <w:tab/>
        <w:t>специалист первой категории Администрации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комиссии 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Зосимова</w:t>
      </w:r>
      <w:proofErr w:type="spellEnd"/>
      <w:r>
        <w:rPr>
          <w:sz w:val="28"/>
          <w:szCs w:val="28"/>
        </w:rPr>
        <w:t xml:space="preserve"> Галина Анатольевна - </w:t>
      </w:r>
      <w:r>
        <w:rPr>
          <w:sz w:val="28"/>
          <w:szCs w:val="28"/>
        </w:rPr>
        <w:tab/>
        <w:t>главный бухгалтер Администрации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ind w:left="4248" w:hanging="4248"/>
        <w:jc w:val="both"/>
        <w:rPr>
          <w:sz w:val="28"/>
          <w:szCs w:val="28"/>
        </w:rPr>
      </w:pPr>
      <w:r>
        <w:rPr>
          <w:sz w:val="28"/>
          <w:szCs w:val="28"/>
        </w:rPr>
        <w:t>Ковалева Евгения Ивановна  -</w:t>
      </w:r>
      <w:r>
        <w:rPr>
          <w:sz w:val="28"/>
          <w:szCs w:val="28"/>
        </w:rPr>
        <w:tab/>
        <w:t>Заместитель главы Администрации Миллеровского района по вопросам градостроительства и архитектуры – начальник отдела по вопросам градостроительства и архитектуры</w:t>
      </w:r>
      <w:r w:rsidR="007A51DD">
        <w:rPr>
          <w:sz w:val="28"/>
          <w:szCs w:val="28"/>
        </w:rPr>
        <w:t xml:space="preserve"> (по согласованию)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Шилова Ирина Николаевна - </w:t>
      </w:r>
      <w:r>
        <w:rPr>
          <w:sz w:val="28"/>
          <w:szCs w:val="28"/>
        </w:rPr>
        <w:tab/>
        <w:t>начальник МУП БТИ Миллеровского района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Димитров 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Владимир Александрович -</w:t>
      </w:r>
      <w:r>
        <w:rPr>
          <w:sz w:val="28"/>
          <w:szCs w:val="28"/>
        </w:rPr>
        <w:tab/>
        <w:t>дознаватель ОГПН по Миллеровскому району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(по согласованию)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Харитонова Любовь Николаевна - </w:t>
      </w:r>
      <w:r>
        <w:rPr>
          <w:sz w:val="28"/>
          <w:szCs w:val="28"/>
        </w:rPr>
        <w:tab/>
        <w:t xml:space="preserve">начальник отдела управления 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Территориального управления 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Ростовской области 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г. Миллерово, Миллеровском, </w:t>
      </w:r>
      <w:proofErr w:type="spellStart"/>
      <w:r>
        <w:rPr>
          <w:sz w:val="28"/>
          <w:szCs w:val="28"/>
        </w:rPr>
        <w:t>Чертковском</w:t>
      </w:r>
      <w:proofErr w:type="spellEnd"/>
      <w:r>
        <w:rPr>
          <w:sz w:val="28"/>
          <w:szCs w:val="28"/>
        </w:rPr>
        <w:t xml:space="preserve"> и 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Тарасо</w:t>
      </w:r>
      <w:r w:rsidR="007A51DD">
        <w:rPr>
          <w:sz w:val="28"/>
          <w:szCs w:val="28"/>
        </w:rPr>
        <w:t>вском</w:t>
      </w:r>
      <w:proofErr w:type="gramEnd"/>
      <w:r w:rsidR="007A51DD">
        <w:rPr>
          <w:sz w:val="28"/>
          <w:szCs w:val="28"/>
        </w:rPr>
        <w:t xml:space="preserve"> районах (по согласованию)</w:t>
      </w:r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bookmarkStart w:id="0" w:name="_GoBack"/>
      <w:bookmarkEnd w:id="0"/>
    </w:p>
    <w:p w:rsidR="00236828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236828" w:rsidRPr="0084459A" w:rsidRDefault="00236828" w:rsidP="00236828">
      <w:pPr>
        <w:tabs>
          <w:tab w:val="left" w:pos="44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</w:p>
    <w:p w:rsidR="00B72D7B" w:rsidRDefault="00B72D7B"/>
    <w:sectPr w:rsidR="00B72D7B" w:rsidSect="002C532B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342"/>
    <w:multiLevelType w:val="multilevel"/>
    <w:tmpl w:val="A990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8"/>
    <w:rsid w:val="00236828"/>
    <w:rsid w:val="002C532B"/>
    <w:rsid w:val="007A51DD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1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2015-01-16T13:08:00Z</cp:lastPrinted>
  <dcterms:created xsi:type="dcterms:W3CDTF">2015-01-16T12:34:00Z</dcterms:created>
  <dcterms:modified xsi:type="dcterms:W3CDTF">2015-01-16T13:09:00Z</dcterms:modified>
</cp:coreProperties>
</file>