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80" w:rsidRPr="00B34580" w:rsidRDefault="00B34580" w:rsidP="00B34580">
      <w:pPr>
        <w:pStyle w:val="21"/>
        <w:jc w:val="right"/>
        <w:rPr>
          <w:b/>
          <w:szCs w:val="28"/>
          <w:u w:val="single"/>
        </w:rPr>
      </w:pPr>
      <w:r w:rsidRPr="00B34580">
        <w:rPr>
          <w:b/>
          <w:szCs w:val="28"/>
          <w:u w:val="single"/>
        </w:rPr>
        <w:t>ПРОЕКТ</w:t>
      </w:r>
    </w:p>
    <w:p w:rsidR="00B34580" w:rsidRDefault="00B34580" w:rsidP="00B34580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34580" w:rsidRDefault="00B34580" w:rsidP="00B34580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B34580" w:rsidRDefault="00B34580" w:rsidP="00B34580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B34580" w:rsidRDefault="00B34580" w:rsidP="00B34580">
      <w:pPr>
        <w:pStyle w:val="21"/>
        <w:jc w:val="center"/>
        <w:rPr>
          <w:szCs w:val="28"/>
        </w:rPr>
      </w:pPr>
      <w:r>
        <w:rPr>
          <w:szCs w:val="28"/>
        </w:rPr>
        <w:t xml:space="preserve"> «ОЛЬХОВО-РОГСКОЕ СЕЛЬСКОЕ ПОСЕЛЕНИЕ»</w:t>
      </w:r>
    </w:p>
    <w:p w:rsidR="00B34580" w:rsidRDefault="00B34580" w:rsidP="00B34580">
      <w:pPr>
        <w:jc w:val="center"/>
        <w:rPr>
          <w:b/>
          <w:bCs/>
          <w:spacing w:val="30"/>
          <w:sz w:val="36"/>
          <w:szCs w:val="36"/>
        </w:rPr>
      </w:pPr>
    </w:p>
    <w:p w:rsidR="00B34580" w:rsidRPr="00B34580" w:rsidRDefault="00B34580" w:rsidP="00B34580">
      <w:pPr>
        <w:pStyle w:val="3"/>
        <w:rPr>
          <w:spacing w:val="0"/>
          <w:szCs w:val="36"/>
        </w:rPr>
      </w:pPr>
      <w:r w:rsidRPr="00B34580">
        <w:rPr>
          <w:spacing w:val="0"/>
          <w:szCs w:val="36"/>
        </w:rPr>
        <w:t xml:space="preserve">АДМИНИСТРАЦИЯ </w:t>
      </w:r>
    </w:p>
    <w:p w:rsidR="00B34580" w:rsidRPr="00B34580" w:rsidRDefault="00B34580" w:rsidP="00B34580">
      <w:pPr>
        <w:jc w:val="center"/>
        <w:rPr>
          <w:b/>
          <w:sz w:val="36"/>
          <w:szCs w:val="36"/>
        </w:rPr>
      </w:pPr>
      <w:r w:rsidRPr="00B34580">
        <w:rPr>
          <w:b/>
          <w:sz w:val="36"/>
          <w:szCs w:val="36"/>
        </w:rPr>
        <w:t>ОЛЬХОВО-РОГСКОГО СЕЛЬСКОГО ПОСЕЛЕНИЯ</w:t>
      </w:r>
    </w:p>
    <w:p w:rsidR="00B34580" w:rsidRDefault="00B34580" w:rsidP="00B34580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B34580" w:rsidRDefault="00B34580" w:rsidP="00B34580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ПОСТАНОВЛЕНИЕ</w:t>
      </w:r>
    </w:p>
    <w:p w:rsidR="00B34580" w:rsidRDefault="00B34580" w:rsidP="00B34580">
      <w:pPr>
        <w:jc w:val="center"/>
        <w:rPr>
          <w:b/>
          <w:spacing w:val="38"/>
          <w:sz w:val="26"/>
          <w:szCs w:val="26"/>
        </w:rPr>
      </w:pPr>
    </w:p>
    <w:p w:rsidR="00B34580" w:rsidRDefault="00B34580" w:rsidP="00B34580">
      <w:pPr>
        <w:jc w:val="center"/>
        <w:rPr>
          <w:szCs w:val="28"/>
        </w:rPr>
      </w:pPr>
      <w:r>
        <w:rPr>
          <w:szCs w:val="28"/>
        </w:rPr>
        <w:t>от ______________ №  _____</w:t>
      </w:r>
    </w:p>
    <w:p w:rsidR="00B34580" w:rsidRDefault="00B34580" w:rsidP="00B34580">
      <w:pPr>
        <w:jc w:val="center"/>
        <w:rPr>
          <w:sz w:val="26"/>
          <w:szCs w:val="26"/>
        </w:rPr>
      </w:pPr>
    </w:p>
    <w:p w:rsidR="00B34580" w:rsidRDefault="00B34580" w:rsidP="00B34580">
      <w:pPr>
        <w:jc w:val="center"/>
        <w:rPr>
          <w:szCs w:val="28"/>
        </w:rPr>
      </w:pPr>
      <w:r>
        <w:rPr>
          <w:szCs w:val="28"/>
        </w:rPr>
        <w:t>с. Ольховый Рог</w:t>
      </w:r>
    </w:p>
    <w:p w:rsidR="00B34580" w:rsidRDefault="00B34580" w:rsidP="00B34580">
      <w:pPr>
        <w:jc w:val="center"/>
        <w:rPr>
          <w:color w:val="000000"/>
        </w:rPr>
      </w:pPr>
    </w:p>
    <w:p w:rsidR="00B34580" w:rsidRDefault="00B34580" w:rsidP="00B34580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Порядке</w:t>
      </w:r>
    </w:p>
    <w:p w:rsidR="00B34580" w:rsidRDefault="00B34580" w:rsidP="00B34580">
      <w:pPr>
        <w:jc w:val="center"/>
        <w:rPr>
          <w:b/>
          <w:szCs w:val="28"/>
        </w:rPr>
      </w:pPr>
      <w:r>
        <w:rPr>
          <w:b/>
          <w:szCs w:val="28"/>
        </w:rPr>
        <w:t xml:space="preserve"> формирования, утверждения и ведения планов</w:t>
      </w:r>
      <w:r>
        <w:rPr>
          <w:szCs w:val="28"/>
        </w:rPr>
        <w:t>-</w:t>
      </w:r>
      <w:r>
        <w:rPr>
          <w:b/>
          <w:szCs w:val="28"/>
        </w:rPr>
        <w:t xml:space="preserve">графиков </w:t>
      </w:r>
    </w:p>
    <w:p w:rsidR="00B34580" w:rsidRDefault="00B34580" w:rsidP="00B34580">
      <w:pPr>
        <w:jc w:val="center"/>
        <w:rPr>
          <w:b/>
          <w:szCs w:val="28"/>
        </w:rPr>
      </w:pPr>
      <w:r>
        <w:rPr>
          <w:b/>
          <w:szCs w:val="28"/>
        </w:rPr>
        <w:t xml:space="preserve">закупок для обеспечения нужд </w:t>
      </w:r>
      <w:proofErr w:type="spellStart"/>
      <w:r w:rsidR="007D46B2">
        <w:rPr>
          <w:b/>
          <w:szCs w:val="28"/>
        </w:rPr>
        <w:t>Ольхово-Рогского</w:t>
      </w:r>
      <w:proofErr w:type="spellEnd"/>
      <w:r w:rsidR="007D46B2">
        <w:rPr>
          <w:b/>
          <w:szCs w:val="28"/>
        </w:rPr>
        <w:t xml:space="preserve"> сельского поселения</w:t>
      </w:r>
    </w:p>
    <w:bookmarkEnd w:id="0"/>
    <w:p w:rsidR="00B34580" w:rsidRDefault="00B34580" w:rsidP="00B34580">
      <w:pPr>
        <w:pStyle w:val="a4"/>
        <w:tabs>
          <w:tab w:val="left" w:pos="6254"/>
        </w:tabs>
        <w:ind w:firstLine="0"/>
        <w:jc w:val="left"/>
        <w:rPr>
          <w:color w:val="000000"/>
        </w:rPr>
      </w:pPr>
      <w:r>
        <w:rPr>
          <w:color w:val="000000"/>
        </w:rPr>
        <w:tab/>
      </w:r>
    </w:p>
    <w:p w:rsidR="00B34580" w:rsidRDefault="00B34580" w:rsidP="00B34580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В соответствии с частью 5 статьи 21 Федерального закона от 05.04.2013             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21.11.2013 № 1044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>
        <w:rPr>
          <w:szCs w:val="28"/>
        </w:rPr>
        <w:t xml:space="preserve"> форме планов-графиков закупок товаров, работ, услуг» Администрация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 </w:t>
      </w:r>
      <w:r>
        <w:rPr>
          <w:b/>
          <w:spacing w:val="60"/>
          <w:szCs w:val="28"/>
        </w:rPr>
        <w:t>постановляет:</w:t>
      </w:r>
    </w:p>
    <w:p w:rsidR="00B34580" w:rsidRDefault="00B34580" w:rsidP="00B34580">
      <w:pPr>
        <w:pStyle w:val="a4"/>
        <w:ind w:firstLine="0"/>
        <w:jc w:val="center"/>
        <w:rPr>
          <w:color w:val="000000"/>
        </w:rPr>
      </w:pPr>
    </w:p>
    <w:p w:rsidR="00B34580" w:rsidRDefault="00B34580" w:rsidP="00B3458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 Утвердить Порядок формирования, утверждения и ведения планов-графиков закупок для обеспечения нужд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 согласно приложению.</w:t>
      </w:r>
    </w:p>
    <w:p w:rsidR="00B34580" w:rsidRDefault="00B34580" w:rsidP="00B3458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 Постановление вступает в силу </w:t>
      </w:r>
      <w:proofErr w:type="gramStart"/>
      <w:r>
        <w:rPr>
          <w:szCs w:val="28"/>
          <w:lang w:val="en-US"/>
        </w:rPr>
        <w:t>c</w:t>
      </w:r>
      <w:proofErr w:type="gramEnd"/>
      <w:r>
        <w:rPr>
          <w:szCs w:val="28"/>
        </w:rPr>
        <w:t xml:space="preserve">о дня его официального обнародования и распространяет свое действие на правоотношения, возникшие с </w:t>
      </w:r>
      <w:r w:rsidRPr="00B34580">
        <w:rPr>
          <w:szCs w:val="28"/>
        </w:rPr>
        <w:t xml:space="preserve"> </w:t>
      </w:r>
      <w:r>
        <w:rPr>
          <w:szCs w:val="28"/>
        </w:rPr>
        <w:t>1 января 2015 года.</w:t>
      </w:r>
    </w:p>
    <w:p w:rsidR="00B34580" w:rsidRDefault="00B34580" w:rsidP="00B34580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szCs w:val="28"/>
        </w:rPr>
        <w:t xml:space="preserve">4.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постановления оставляю за собой.</w:t>
      </w:r>
    </w:p>
    <w:p w:rsidR="00B34580" w:rsidRDefault="00B34580" w:rsidP="00B34580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B34580" w:rsidRDefault="00B34580" w:rsidP="00B34580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34580" w:rsidRDefault="00B34580" w:rsidP="00B34580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B34580" w:rsidRDefault="00B34580" w:rsidP="00B34580">
      <w:pPr>
        <w:tabs>
          <w:tab w:val="left" w:pos="7655"/>
          <w:tab w:val="left" w:pos="8455"/>
        </w:tabs>
      </w:pPr>
      <w:r>
        <w:t xml:space="preserve">Глава </w:t>
      </w:r>
      <w:proofErr w:type="spellStart"/>
      <w:r>
        <w:t>Ольхово-Рогского</w:t>
      </w:r>
      <w:proofErr w:type="spellEnd"/>
    </w:p>
    <w:p w:rsidR="00B34580" w:rsidRDefault="00B34580" w:rsidP="00B34580">
      <w:pPr>
        <w:tabs>
          <w:tab w:val="left" w:pos="7655"/>
          <w:tab w:val="left" w:pos="8455"/>
        </w:tabs>
        <w:rPr>
          <w:sz w:val="20"/>
        </w:rPr>
      </w:pPr>
      <w:r>
        <w:t xml:space="preserve">сельского поселения                                                                </w:t>
      </w:r>
      <w:proofErr w:type="spellStart"/>
      <w:r>
        <w:t>В.А.Болдырев</w:t>
      </w:r>
      <w:proofErr w:type="spellEnd"/>
    </w:p>
    <w:p w:rsidR="00B34580" w:rsidRDefault="00B34580" w:rsidP="00B34580">
      <w:pPr>
        <w:pageBreakBefore/>
        <w:ind w:left="6237"/>
        <w:jc w:val="center"/>
        <w:rPr>
          <w:szCs w:val="28"/>
        </w:rPr>
      </w:pPr>
      <w:bookmarkStart w:id="1" w:name="sub_2210"/>
      <w:r>
        <w:rPr>
          <w:szCs w:val="28"/>
        </w:rPr>
        <w:lastRenderedPageBreak/>
        <w:t xml:space="preserve">Приложение </w:t>
      </w:r>
    </w:p>
    <w:p w:rsidR="00B34580" w:rsidRDefault="00B34580" w:rsidP="00B34580">
      <w:pPr>
        <w:ind w:left="6237"/>
        <w:jc w:val="center"/>
        <w:rPr>
          <w:szCs w:val="28"/>
        </w:rPr>
      </w:pPr>
      <w:r>
        <w:rPr>
          <w:szCs w:val="28"/>
        </w:rPr>
        <w:t>к постановлению Администрации</w:t>
      </w:r>
    </w:p>
    <w:p w:rsidR="00B34580" w:rsidRDefault="00B34580" w:rsidP="00B34580">
      <w:pPr>
        <w:ind w:left="6237"/>
        <w:jc w:val="center"/>
        <w:rPr>
          <w:szCs w:val="28"/>
        </w:rPr>
      </w:pP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</w:t>
      </w:r>
    </w:p>
    <w:p w:rsidR="00B34580" w:rsidRDefault="00B34580" w:rsidP="00B34580">
      <w:pPr>
        <w:ind w:left="6237"/>
        <w:jc w:val="center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B34580" w:rsidRDefault="00B34580" w:rsidP="00B34580">
      <w:pPr>
        <w:ind w:left="6237"/>
        <w:jc w:val="center"/>
        <w:rPr>
          <w:szCs w:val="28"/>
        </w:rPr>
      </w:pPr>
      <w:r>
        <w:rPr>
          <w:szCs w:val="28"/>
        </w:rPr>
        <w:t>от __________ № _____</w:t>
      </w:r>
    </w:p>
    <w:p w:rsidR="00B34580" w:rsidRDefault="00B34580" w:rsidP="00B34580">
      <w:pPr>
        <w:pStyle w:val="ConsPlusNormal"/>
        <w:ind w:firstLine="0"/>
        <w:jc w:val="right"/>
        <w:rPr>
          <w:bCs/>
        </w:rPr>
      </w:pPr>
    </w:p>
    <w:p w:rsidR="00B34580" w:rsidRDefault="00B34580" w:rsidP="00B34580">
      <w:pPr>
        <w:pStyle w:val="ConsPlusNormal"/>
        <w:ind w:firstLine="0"/>
        <w:jc w:val="right"/>
        <w:rPr>
          <w:bCs/>
        </w:rPr>
      </w:pPr>
    </w:p>
    <w:p w:rsidR="00B34580" w:rsidRDefault="00B34580" w:rsidP="00B3458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ПОРЯДОК </w:t>
      </w:r>
    </w:p>
    <w:p w:rsidR="00B34580" w:rsidRDefault="00B34580" w:rsidP="00B34580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формирования, утверждения и ведения планов-графиков закупок для обеспечения нужд </w:t>
      </w:r>
      <w:proofErr w:type="spellStart"/>
      <w:r>
        <w:rPr>
          <w:bCs/>
          <w:szCs w:val="28"/>
        </w:rPr>
        <w:t>Ольхово-Рогского</w:t>
      </w:r>
      <w:proofErr w:type="spellEnd"/>
      <w:r>
        <w:rPr>
          <w:bCs/>
          <w:szCs w:val="28"/>
        </w:rPr>
        <w:t xml:space="preserve"> сельского поселения</w:t>
      </w:r>
    </w:p>
    <w:p w:rsidR="00B34580" w:rsidRDefault="00B34580" w:rsidP="00B34580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szCs w:val="28"/>
        </w:rPr>
        <w:t xml:space="preserve">1. Настоящий Порядок </w:t>
      </w:r>
      <w:r>
        <w:rPr>
          <w:bCs/>
          <w:szCs w:val="28"/>
        </w:rPr>
        <w:t xml:space="preserve">формирования, утверждения и ведения планов-графиков закупок для обеспечения нужд </w:t>
      </w:r>
      <w:proofErr w:type="spellStart"/>
      <w:r>
        <w:rPr>
          <w:bCs/>
          <w:szCs w:val="28"/>
        </w:rPr>
        <w:t>Ольхово-Рогского</w:t>
      </w:r>
      <w:proofErr w:type="spellEnd"/>
      <w:r>
        <w:rPr>
          <w:bCs/>
          <w:szCs w:val="28"/>
        </w:rPr>
        <w:t xml:space="preserve"> сельского поселения (далее – Порядок) </w:t>
      </w:r>
      <w:r>
        <w:rPr>
          <w:szCs w:val="28"/>
        </w:rPr>
        <w:t xml:space="preserve">определяет процедуру формирования, утверждения и ведения планов-графиков закупок товаров, работ, услуг для обеспечения нужд </w:t>
      </w:r>
      <w:proofErr w:type="spellStart"/>
      <w:r>
        <w:rPr>
          <w:szCs w:val="28"/>
        </w:rPr>
        <w:t>Ольхово-Рогского</w:t>
      </w:r>
      <w:proofErr w:type="spellEnd"/>
      <w:r>
        <w:rPr>
          <w:szCs w:val="28"/>
        </w:rPr>
        <w:t xml:space="preserve"> сельского поселения (далее – планы-графики).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Планы-графики закупок формируются и утверждаются в течение</w:t>
      </w:r>
      <w:r>
        <w:rPr>
          <w:szCs w:val="28"/>
        </w:rPr>
        <w:br/>
        <w:t>10 рабочих дней следующими заказчиками: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2.1. Муниципальными заказчиками,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2.2. Муниципальными бюджетными учреждениями, за исключением закупок, осуществляемых в соответствии с частями 2 и 6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со дня утверждения плана финансово-хозяйственной деятельности.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 Муниципальными автономными учреждениями, муниципальными унитарными предприятиями в случае, предусмотренном частью 4 статьи 15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субсидии). При этом в план-график закупок включаются только закупки, которые планируется осуществлять за счет субсидий.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2.4. </w:t>
      </w:r>
      <w:proofErr w:type="gramStart"/>
      <w:r>
        <w:rPr>
          <w:szCs w:val="28"/>
        </w:rPr>
        <w:t>Муниципальными бюджетными учреждениями, муниципальными автономными учреждениями, муниципальными унитарными предприятиями, осуществляющими полномочия на осуществление закупок в пределах переданных им муниципальными органами</w:t>
      </w:r>
      <w:r w:rsidR="007B73D3">
        <w:rPr>
          <w:szCs w:val="28"/>
        </w:rPr>
        <w:t xml:space="preserve"> </w:t>
      </w:r>
      <w:proofErr w:type="spellStart"/>
      <w:r w:rsidR="007B73D3">
        <w:rPr>
          <w:szCs w:val="28"/>
        </w:rPr>
        <w:t>Ольхово-Рогского</w:t>
      </w:r>
      <w:proofErr w:type="spellEnd"/>
      <w:r w:rsidR="007B73D3">
        <w:rPr>
          <w:szCs w:val="28"/>
        </w:rPr>
        <w:t xml:space="preserve"> сельского поселения </w:t>
      </w:r>
      <w:r>
        <w:rPr>
          <w:szCs w:val="28"/>
        </w:rPr>
        <w:t xml:space="preserve"> в случаях, предусмотренных частью 6 статьи 15 Федерального закона о контрактной системе, со дня доведения до соответствующего </w:t>
      </w:r>
      <w:r>
        <w:rPr>
          <w:szCs w:val="28"/>
        </w:rPr>
        <w:lastRenderedPageBreak/>
        <w:t>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Планы-графики закупок формируются ежегодно на очередной финансовый год в соответствии с планом закупок.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конкурса), аукциона в электронной форме,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 о контрактной системе.</w:t>
      </w:r>
      <w:proofErr w:type="gramEnd"/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определение поставщиков (подрядчиков, исполнителей) для лиц,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статьей 26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 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подпунктах 2.2 или 2.3 пункта 2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Внесение изменений в планы-графики закупок осуществляется в случаях: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8.1.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8.2. </w:t>
      </w:r>
      <w:proofErr w:type="gramStart"/>
      <w:r>
        <w:rPr>
          <w:szCs w:val="28"/>
        </w:rPr>
        <w:t>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</w:r>
      <w:proofErr w:type="gramEnd"/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8.3. Отмены заказчиком закупки, предусмотренной планом-графиком закупок.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8.4. Образовавшейся экономии от использования в текущем финансовом году бюджетных ассигнований в соответствии с законодательством Российской Федерации.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8.5. Выдачи федеральным органом исполнительной власти, органом исполнительной власти Ростовской области, органом местного самоуправления, уполномоченными на осуществление контроля в сфере закупок, предписания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8.6. Реализации решения, принятого заказчиком по итогам обязательного общественного обсуждения закупки.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8.7. Возникновения обстоятельств, предвидеть которые на дату утверждения плана-графика закупок было невозможно.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9. </w:t>
      </w:r>
      <w:proofErr w:type="gramStart"/>
      <w:r>
        <w:rPr>
          <w:szCs w:val="28"/>
        </w:rPr>
        <w:t>Внесение изменений в план-график закупок по каждому объекту закупки осуществляется не позднее, чем за 10 календарных дней до дня размещения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5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zakupki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gov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>) извещения</w:t>
      </w:r>
      <w:proofErr w:type="gramEnd"/>
      <w:r>
        <w:rPr>
          <w:szCs w:val="28"/>
        </w:rPr>
        <w:t xml:space="preserve"> об осуществлении закупки, направления приглашения принять участие в определении поставщика (подрядчика, исполнителя), а в случае,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– до даты заключения контракта.</w:t>
      </w:r>
    </w:p>
    <w:p w:rsidR="00B34580" w:rsidRDefault="00B34580" w:rsidP="00B3458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proofErr w:type="gramStart"/>
      <w:r>
        <w:rPr>
          <w:szCs w:val="2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>
        <w:rPr>
          <w:szCs w:val="28"/>
        </w:rPr>
        <w:t xml:space="preserve"> пунктами 9 и 28 части 1 статьи 93 Федерального закона о контрактной системе – не позднее, чем за один календарный день до даты заключения контракта.</w:t>
      </w:r>
    </w:p>
    <w:p w:rsidR="00B34580" w:rsidRDefault="00B34580" w:rsidP="00B34580">
      <w:pPr>
        <w:autoSpaceDE w:val="0"/>
        <w:autoSpaceDN w:val="0"/>
        <w:adjustRightInd w:val="0"/>
        <w:rPr>
          <w:b/>
          <w:bCs/>
          <w:szCs w:val="28"/>
        </w:rPr>
      </w:pPr>
    </w:p>
    <w:bookmarkEnd w:id="1"/>
    <w:p w:rsidR="00B34580" w:rsidRDefault="00B34580" w:rsidP="00B345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7B73D3" w:rsidRDefault="007B73D3" w:rsidP="00B3458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</w:p>
    <w:p w:rsidR="00B72D7B" w:rsidRDefault="007B73D3" w:rsidP="00B34580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Ольхово-Рогского</w:t>
      </w:r>
      <w:proofErr w:type="spellEnd"/>
    </w:p>
    <w:p w:rsidR="007B73D3" w:rsidRDefault="007B73D3" w:rsidP="00B34580">
      <w:r>
        <w:rPr>
          <w:szCs w:val="28"/>
        </w:rPr>
        <w:t xml:space="preserve">сельского поселения                                                                         </w:t>
      </w:r>
      <w:proofErr w:type="spellStart"/>
      <w:r>
        <w:rPr>
          <w:szCs w:val="28"/>
        </w:rPr>
        <w:t>В.А.Болдырев</w:t>
      </w:r>
      <w:proofErr w:type="spellEnd"/>
    </w:p>
    <w:sectPr w:rsidR="007B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80"/>
    <w:rsid w:val="007B73D3"/>
    <w:rsid w:val="007D46B2"/>
    <w:rsid w:val="00B34580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80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45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nhideWhenUsed/>
    <w:qFormat/>
    <w:rsid w:val="00B34580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58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4580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styleId="a3">
    <w:name w:val="Hyperlink"/>
    <w:basedOn w:val="a0"/>
    <w:semiHidden/>
    <w:unhideWhenUsed/>
    <w:rsid w:val="00B3458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34580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34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458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34580"/>
    <w:pPr>
      <w:overflowPunct w:val="0"/>
      <w:autoSpaceDE w:val="0"/>
      <w:autoSpaceDN w:val="0"/>
      <w:adjustRightInd w:val="0"/>
    </w:pPr>
  </w:style>
  <w:style w:type="paragraph" w:styleId="a6">
    <w:name w:val="Balloon Text"/>
    <w:basedOn w:val="a"/>
    <w:link w:val="a7"/>
    <w:uiPriority w:val="99"/>
    <w:semiHidden/>
    <w:unhideWhenUsed/>
    <w:rsid w:val="007D46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6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80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45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unhideWhenUsed/>
    <w:qFormat/>
    <w:rsid w:val="00B34580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4580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4580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styleId="a3">
    <w:name w:val="Hyperlink"/>
    <w:basedOn w:val="a0"/>
    <w:semiHidden/>
    <w:unhideWhenUsed/>
    <w:rsid w:val="00B34580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34580"/>
    <w:pPr>
      <w:ind w:firstLine="709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34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3458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34580"/>
    <w:pPr>
      <w:overflowPunct w:val="0"/>
      <w:autoSpaceDE w:val="0"/>
      <w:autoSpaceDN w:val="0"/>
      <w:adjustRightInd w:val="0"/>
    </w:pPr>
  </w:style>
  <w:style w:type="paragraph" w:styleId="a6">
    <w:name w:val="Balloon Text"/>
    <w:basedOn w:val="a"/>
    <w:link w:val="a7"/>
    <w:uiPriority w:val="99"/>
    <w:semiHidden/>
    <w:unhideWhenUsed/>
    <w:rsid w:val="007D46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6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2015-01-21T05:23:00Z</cp:lastPrinted>
  <dcterms:created xsi:type="dcterms:W3CDTF">2015-01-19T12:12:00Z</dcterms:created>
  <dcterms:modified xsi:type="dcterms:W3CDTF">2015-01-21T05:27:00Z</dcterms:modified>
</cp:coreProperties>
</file>