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0D" w:rsidRDefault="0006460D" w:rsidP="0006460D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решением комиссии</w:t>
      </w:r>
      <w:r w:rsidRPr="0006460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06460D" w:rsidRDefault="0006460D" w:rsidP="0006460D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6460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к служебному поведению </w:t>
      </w:r>
    </w:p>
    <w:p w:rsidR="0006460D" w:rsidRDefault="0006460D" w:rsidP="0006460D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6460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служащих, проходящих </w:t>
      </w:r>
      <w:proofErr w:type="gramStart"/>
      <w:r w:rsidRPr="0006460D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муниципальную</w:t>
      </w:r>
      <w:proofErr w:type="gramEnd"/>
      <w:r w:rsidRPr="0006460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460D" w:rsidRDefault="0006460D" w:rsidP="0006460D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6460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службу в Администрации </w:t>
      </w:r>
      <w:proofErr w:type="spellStart"/>
      <w:r w:rsidRPr="0006460D">
        <w:rPr>
          <w:rStyle w:val="a4"/>
          <w:rFonts w:ascii="Times New Roman" w:hAnsi="Times New Roman" w:cs="Times New Roman"/>
          <w:b w:val="0"/>
          <w:sz w:val="24"/>
          <w:szCs w:val="24"/>
        </w:rPr>
        <w:t>Ольхово-Рогского</w:t>
      </w:r>
      <w:proofErr w:type="spellEnd"/>
      <w:r w:rsidRPr="0006460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поселения,  </w:t>
      </w:r>
    </w:p>
    <w:p w:rsidR="00E8667D" w:rsidRDefault="0006460D" w:rsidP="0006460D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6460D">
        <w:rPr>
          <w:rStyle w:val="a4"/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 на муниципальной службе </w:t>
      </w:r>
    </w:p>
    <w:p w:rsidR="0006460D" w:rsidRDefault="0006460D" w:rsidP="0006460D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протокол № 1 от 23.01.2017 г.</w:t>
      </w:r>
    </w:p>
    <w:p w:rsidR="0006460D" w:rsidRPr="0006460D" w:rsidRDefault="0006460D" w:rsidP="0006460D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8667D" w:rsidRPr="003F4956" w:rsidRDefault="00E8667D" w:rsidP="00E8667D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F4956">
        <w:rPr>
          <w:rStyle w:val="a4"/>
          <w:rFonts w:ascii="Times New Roman" w:hAnsi="Times New Roman" w:cs="Times New Roman"/>
          <w:sz w:val="24"/>
          <w:szCs w:val="24"/>
        </w:rPr>
        <w:t xml:space="preserve">ПЛАН </w:t>
      </w:r>
    </w:p>
    <w:p w:rsidR="00E8667D" w:rsidRDefault="00E8667D" w:rsidP="0006460D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F4956">
        <w:rPr>
          <w:rStyle w:val="a4"/>
          <w:rFonts w:ascii="Times New Roman" w:hAnsi="Times New Roman" w:cs="Times New Roman"/>
          <w:sz w:val="24"/>
          <w:szCs w:val="24"/>
        </w:rPr>
        <w:t>работы комиссии по соблюдению требований к служебному поведению муниципальных служащих и урегулированию конфликта инт</w:t>
      </w:r>
      <w:r>
        <w:rPr>
          <w:rStyle w:val="a4"/>
          <w:rFonts w:ascii="Times New Roman" w:hAnsi="Times New Roman" w:cs="Times New Roman"/>
          <w:sz w:val="24"/>
          <w:szCs w:val="24"/>
        </w:rPr>
        <w:t>ересов на муниципальной службе А</w:t>
      </w:r>
      <w:r w:rsidRPr="003F4956">
        <w:rPr>
          <w:rStyle w:val="a4"/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Ольхово-Рогског</w:t>
      </w:r>
      <w:r w:rsidRPr="003F4956">
        <w:rPr>
          <w:rStyle w:val="a4"/>
          <w:rFonts w:ascii="Times New Roman" w:hAnsi="Times New Roman" w:cs="Times New Roman"/>
          <w:sz w:val="24"/>
          <w:szCs w:val="24"/>
        </w:rPr>
        <w:t>о</w:t>
      </w:r>
      <w:proofErr w:type="spellEnd"/>
      <w:r w:rsidRPr="003F4956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sz w:val="24"/>
          <w:szCs w:val="24"/>
        </w:rPr>
        <w:t>сельского</w:t>
      </w:r>
      <w:r w:rsidRPr="003F4956">
        <w:rPr>
          <w:rStyle w:val="a4"/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6460D" w:rsidRPr="003F4956" w:rsidRDefault="0006460D" w:rsidP="0006460D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на 2017 год </w:t>
      </w:r>
    </w:p>
    <w:tbl>
      <w:tblPr>
        <w:tblW w:w="1035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200"/>
        <w:gridCol w:w="2190"/>
        <w:gridCol w:w="2409"/>
      </w:tblGrid>
      <w:tr w:rsidR="00E8667D" w:rsidRPr="00675048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675048">
              <w:rPr>
                <w:b/>
                <w:bCs/>
              </w:rPr>
              <w:t xml:space="preserve">№ </w:t>
            </w:r>
            <w:proofErr w:type="gramStart"/>
            <w:r w:rsidRPr="00675048">
              <w:rPr>
                <w:b/>
                <w:bCs/>
              </w:rPr>
              <w:t>п</w:t>
            </w:r>
            <w:proofErr w:type="gramEnd"/>
            <w:r w:rsidRPr="00675048">
              <w:rPr>
                <w:b/>
                <w:bCs/>
              </w:rPr>
              <w:t>/п</w:t>
            </w:r>
          </w:p>
        </w:tc>
        <w:tc>
          <w:tcPr>
            <w:tcW w:w="520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67504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9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675048">
              <w:rPr>
                <w:b/>
                <w:bCs/>
              </w:rPr>
              <w:t>Сроки исполнения</w:t>
            </w:r>
          </w:p>
        </w:tc>
        <w:tc>
          <w:tcPr>
            <w:tcW w:w="2409" w:type="dxa"/>
          </w:tcPr>
          <w:p w:rsidR="00E8667D" w:rsidRPr="00675048" w:rsidRDefault="00E8667D" w:rsidP="00F3223A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proofErr w:type="gramStart"/>
            <w:r w:rsidRPr="00675048">
              <w:rPr>
                <w:b/>
                <w:bCs/>
              </w:rPr>
              <w:t>Ответственные</w:t>
            </w:r>
            <w:proofErr w:type="gramEnd"/>
            <w:r w:rsidRPr="00675048">
              <w:rPr>
                <w:b/>
                <w:bCs/>
              </w:rPr>
              <w:t xml:space="preserve"> за исполнение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75048">
              <w:t>1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F24E2">
              <w:t>Рассмотрение материалов проверки, свидетельствующих о представлении муниципальным служащим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9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F24E2">
              <w:t>По мере поступления материалов проверки</w:t>
            </w: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Глава Администрации 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Болдырев В.А.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75048">
              <w:t>2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F24E2"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219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75048">
              <w:t>По мере поступления заявлени</w:t>
            </w:r>
            <w:r>
              <w:t>й</w:t>
            </w:r>
          </w:p>
        </w:tc>
        <w:tc>
          <w:tcPr>
            <w:tcW w:w="2409" w:type="dxa"/>
          </w:tcPr>
          <w:p w:rsidR="00E8667D" w:rsidRPr="007D308D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>
              <w:rPr>
                <w:rStyle w:val="a4"/>
                <w:b w:val="0"/>
              </w:rPr>
              <w:t>Главный специалист Васильченко В.В.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75048">
              <w:t>3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F24E2">
              <w:t>Рассмотрение материалов проверки (информации), свидетельствующих о несоблюдении муниципальным служащим 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219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F24E2">
              <w:t>По мере поступления материалов проверки</w:t>
            </w: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Главный</w:t>
            </w:r>
            <w:r w:rsidRPr="00FF24E2">
              <w:t xml:space="preserve"> специалист</w:t>
            </w:r>
            <w:r>
              <w:t xml:space="preserve"> Васильченко В.В</w:t>
            </w:r>
            <w:r w:rsidRPr="00FF24E2">
              <w:t>.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75048">
              <w:t>4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gramStart"/>
            <w:r w:rsidRPr="00FF24E2">
              <w:t>Рассмотрение обращений бывших муниципальных служащих о даче согласия на замещение должности на условиях трудового договора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  <w:proofErr w:type="gramEnd"/>
          </w:p>
        </w:tc>
        <w:tc>
          <w:tcPr>
            <w:tcW w:w="219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75048">
              <w:t>По мере поступления обращений</w:t>
            </w: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Глава 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Болдырев А.В. 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75048">
              <w:t>5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F24E2">
              <w:t xml:space="preserve">Рассмотрение уведомлений муниципальных служащих о выполнении  иной оплачиваемой деятельности </w:t>
            </w:r>
          </w:p>
        </w:tc>
        <w:tc>
          <w:tcPr>
            <w:tcW w:w="219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75048">
              <w:t>По мере поступлений</w:t>
            </w: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Глава 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</w:t>
            </w:r>
            <w:r>
              <w:lastRenderedPageBreak/>
              <w:t>Болдырев А.В.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75048">
              <w:lastRenderedPageBreak/>
              <w:t>6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F24E2">
              <w:t xml:space="preserve">Оперативное размещение на сайте Администрации </w:t>
            </w:r>
            <w:proofErr w:type="spellStart"/>
            <w:r>
              <w:t>Ольхово-Рогского</w:t>
            </w:r>
            <w:proofErr w:type="spellEnd"/>
            <w:r w:rsidRPr="00FF24E2">
              <w:t xml:space="preserve"> сельского поселения информации о результатах работы комиссии</w:t>
            </w:r>
          </w:p>
        </w:tc>
        <w:tc>
          <w:tcPr>
            <w:tcW w:w="219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75048">
              <w:t>Весь период</w:t>
            </w: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Главный специалист Васильченко В.В.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7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F24E2">
              <w:t>Проведение анализа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</w:t>
            </w:r>
          </w:p>
        </w:tc>
        <w:tc>
          <w:tcPr>
            <w:tcW w:w="2190" w:type="dxa"/>
          </w:tcPr>
          <w:p w:rsidR="00E8667D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75048">
              <w:t>Весь период</w:t>
            </w:r>
          </w:p>
          <w:p w:rsidR="00E8667D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E8667D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E8667D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E8667D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Главный специалист Васильченко В.В.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8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F24E2">
              <w:t>Анализ публикаций средств массовой информации на предмет информации о наличии у муниципальных служащих администрации личной заинтересованности, которая может привести к конфликту интересов</w:t>
            </w:r>
          </w:p>
        </w:tc>
        <w:tc>
          <w:tcPr>
            <w:tcW w:w="219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75048">
              <w:t>Весь период</w:t>
            </w: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Главный специалист Васильченко В.В.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9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textAlignment w:val="baseline"/>
              <w:rPr>
                <w:spacing w:val="-1"/>
              </w:rPr>
            </w:pPr>
            <w:r w:rsidRPr="00FF24E2">
              <w:rPr>
                <w:spacing w:val="-1"/>
              </w:rPr>
              <w:t>Проведение разъяснительной работы  среди муниципальных служащих  о соблюдении  требований  к служебному  поведению и предотвращении  конфликта интересов</w:t>
            </w:r>
          </w:p>
        </w:tc>
        <w:tc>
          <w:tcPr>
            <w:tcW w:w="219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75048">
              <w:t>В течение года</w:t>
            </w: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Главный специалист Васильченко В.В</w:t>
            </w:r>
            <w:r w:rsidRPr="00FF24E2">
              <w:t>.</w:t>
            </w:r>
          </w:p>
        </w:tc>
      </w:tr>
      <w:tr w:rsidR="00E8667D" w:rsidRPr="00FF24E2" w:rsidTr="00F3223A">
        <w:tc>
          <w:tcPr>
            <w:tcW w:w="56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75048">
              <w:t>1</w:t>
            </w:r>
            <w:r>
              <w:t>0</w:t>
            </w:r>
          </w:p>
        </w:tc>
        <w:tc>
          <w:tcPr>
            <w:tcW w:w="5200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F24E2">
              <w:t>Подведен</w:t>
            </w:r>
            <w:r>
              <w:t>ие итогов работы комиссии в 2017</w:t>
            </w:r>
            <w:r w:rsidRPr="00FF24E2">
              <w:t xml:space="preserve"> году, утвержден</w:t>
            </w:r>
            <w:r>
              <w:t>ие плана работы комиссии на 2018</w:t>
            </w:r>
            <w:r w:rsidRPr="00FF24E2">
              <w:t xml:space="preserve"> год</w:t>
            </w:r>
          </w:p>
        </w:tc>
        <w:tc>
          <w:tcPr>
            <w:tcW w:w="2190" w:type="dxa"/>
          </w:tcPr>
          <w:p w:rsidR="00E8667D" w:rsidRPr="00675048" w:rsidRDefault="00E8667D" w:rsidP="00F322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декабрь 2017</w:t>
            </w:r>
            <w:r w:rsidRPr="00675048">
              <w:t xml:space="preserve"> года</w:t>
            </w:r>
          </w:p>
        </w:tc>
        <w:tc>
          <w:tcPr>
            <w:tcW w:w="2409" w:type="dxa"/>
          </w:tcPr>
          <w:p w:rsidR="00E8667D" w:rsidRPr="00FF24E2" w:rsidRDefault="00E8667D" w:rsidP="00F322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Глава 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Болдырев А.В.</w:t>
            </w:r>
          </w:p>
        </w:tc>
      </w:tr>
    </w:tbl>
    <w:p w:rsidR="00E8667D" w:rsidRPr="00FF24E2" w:rsidRDefault="00E8667D" w:rsidP="00E8667D">
      <w:pPr>
        <w:rPr>
          <w:sz w:val="26"/>
          <w:szCs w:val="26"/>
        </w:rPr>
      </w:pPr>
    </w:p>
    <w:p w:rsidR="00E8667D" w:rsidRPr="00FF24E2" w:rsidRDefault="00E8667D" w:rsidP="00E8667D">
      <w:pPr>
        <w:rPr>
          <w:sz w:val="26"/>
          <w:szCs w:val="26"/>
        </w:rPr>
      </w:pPr>
    </w:p>
    <w:p w:rsidR="00E8667D" w:rsidRPr="004A2AA9" w:rsidRDefault="00E8667D" w:rsidP="00E8667D">
      <w:pPr>
        <w:jc w:val="both"/>
      </w:pPr>
      <w:r w:rsidRPr="004A2AA9">
        <w:t xml:space="preserve"> </w:t>
      </w:r>
    </w:p>
    <w:p w:rsidR="00E8667D" w:rsidRPr="004A2AA9" w:rsidRDefault="00E8667D" w:rsidP="00E8667D">
      <w:pPr>
        <w:jc w:val="both"/>
        <w:rPr>
          <w:b/>
        </w:rPr>
      </w:pPr>
    </w:p>
    <w:p w:rsidR="00E8667D" w:rsidRPr="004A2AA9" w:rsidRDefault="00E8667D" w:rsidP="00E8667D"/>
    <w:p w:rsidR="00E8667D" w:rsidRPr="004A2AA9" w:rsidRDefault="00E8667D" w:rsidP="00E8667D"/>
    <w:p w:rsidR="00E8667D" w:rsidRPr="004A2AA9" w:rsidRDefault="00E8667D" w:rsidP="00E8667D"/>
    <w:p w:rsidR="00E8667D" w:rsidRPr="004A2AA9" w:rsidRDefault="00E8667D" w:rsidP="00E8667D"/>
    <w:p w:rsidR="00E8667D" w:rsidRPr="004A2AA9" w:rsidRDefault="00E8667D" w:rsidP="00E8667D"/>
    <w:p w:rsidR="00E8667D" w:rsidRPr="004A2AA9" w:rsidRDefault="00E8667D" w:rsidP="00E8667D"/>
    <w:p w:rsidR="00E8667D" w:rsidRPr="004A2AA9" w:rsidRDefault="00E8667D" w:rsidP="00E8667D"/>
    <w:p w:rsidR="00B72D7B" w:rsidRDefault="00B72D7B"/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7D"/>
    <w:rsid w:val="0006460D"/>
    <w:rsid w:val="00B72D7B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2017-02-24T08:51:00Z</cp:lastPrinted>
  <dcterms:created xsi:type="dcterms:W3CDTF">2017-02-24T08:52:00Z</dcterms:created>
  <dcterms:modified xsi:type="dcterms:W3CDTF">2017-02-24T08:52:00Z</dcterms:modified>
</cp:coreProperties>
</file>