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48466" w14:textId="0504A5E6" w:rsidR="00621E47" w:rsidRDefault="00621E47" w:rsidP="00621E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1E47">
        <w:rPr>
          <w:rFonts w:ascii="Times New Roman" w:hAnsi="Times New Roman" w:cs="Times New Roman"/>
          <w:b/>
          <w:bCs/>
          <w:sz w:val="28"/>
          <w:szCs w:val="28"/>
        </w:rPr>
        <w:t xml:space="preserve">Суд удовлетворил требования прокурора в интересах пенсионерки, пострадавшей от телефонных мошенников </w:t>
      </w:r>
    </w:p>
    <w:p w14:paraId="1E5D2147" w14:textId="77777777" w:rsidR="004E5A25" w:rsidRPr="00621E47" w:rsidRDefault="004E5A25" w:rsidP="00621E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62539E" w14:textId="51E9C757" w:rsidR="00621E47" w:rsidRPr="00621E47" w:rsidRDefault="00621E47" w:rsidP="00621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E47">
        <w:rPr>
          <w:rFonts w:ascii="Times New Roman" w:hAnsi="Times New Roman" w:cs="Times New Roman"/>
          <w:sz w:val="28"/>
          <w:szCs w:val="28"/>
        </w:rPr>
        <w:t>Миллеровская межрайонная прокуратура в ходе проверки установила, что пенсионерка перевела свыше 600 тыс. рублей на «безопасный счет». Реквизиты ей сообщила незнакомка, представившиеся сотрудницей правоохранительных органов.</w:t>
      </w:r>
    </w:p>
    <w:p w14:paraId="3F5E28AC" w14:textId="0CB72DE0" w:rsidR="00621E47" w:rsidRPr="00621E47" w:rsidRDefault="00621E47" w:rsidP="00621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E47">
        <w:rPr>
          <w:rFonts w:ascii="Times New Roman" w:hAnsi="Times New Roman" w:cs="Times New Roman"/>
          <w:sz w:val="28"/>
          <w:szCs w:val="28"/>
        </w:rPr>
        <w:t xml:space="preserve">В защиту прав </w:t>
      </w:r>
      <w:r w:rsidR="004E5A25">
        <w:rPr>
          <w:rFonts w:ascii="Times New Roman" w:hAnsi="Times New Roman" w:cs="Times New Roman"/>
          <w:sz w:val="28"/>
          <w:szCs w:val="28"/>
        </w:rPr>
        <w:t xml:space="preserve">пенсионерки </w:t>
      </w:r>
      <w:r w:rsidRPr="00621E47">
        <w:rPr>
          <w:rFonts w:ascii="Times New Roman" w:hAnsi="Times New Roman" w:cs="Times New Roman"/>
          <w:sz w:val="28"/>
          <w:szCs w:val="28"/>
        </w:rPr>
        <w:t>прокуратура обратилась в суд с исковым заявлением о взыскании с владельца банковского счета суммы неосновательного обогащения.</w:t>
      </w:r>
    </w:p>
    <w:p w14:paraId="3BE0CF55" w14:textId="5D1A788A" w:rsidR="005C0EEB" w:rsidRDefault="00621E47" w:rsidP="00621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E47">
        <w:rPr>
          <w:rFonts w:ascii="Times New Roman" w:hAnsi="Times New Roman" w:cs="Times New Roman"/>
          <w:sz w:val="28"/>
          <w:szCs w:val="28"/>
        </w:rPr>
        <w:t>Судом требования прокурора удовлетворены</w:t>
      </w:r>
      <w:r w:rsidR="004E5A25">
        <w:rPr>
          <w:rFonts w:ascii="Times New Roman" w:hAnsi="Times New Roman" w:cs="Times New Roman"/>
          <w:sz w:val="28"/>
          <w:szCs w:val="28"/>
        </w:rPr>
        <w:t xml:space="preserve"> в полном объема</w:t>
      </w:r>
      <w:r w:rsidRPr="00621E47">
        <w:rPr>
          <w:rFonts w:ascii="Times New Roman" w:hAnsi="Times New Roman" w:cs="Times New Roman"/>
          <w:sz w:val="28"/>
          <w:szCs w:val="28"/>
        </w:rPr>
        <w:t>, в пользу пенсионерки взысканы указанные денежные средства. Исполнение решения на контроле прокуратуры.</w:t>
      </w:r>
    </w:p>
    <w:p w14:paraId="5B8F29DC" w14:textId="1E45D40F" w:rsidR="004E5A25" w:rsidRDefault="004E5A25" w:rsidP="00621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C53804" w14:textId="77777777" w:rsidR="004E5A25" w:rsidRPr="004E5A25" w:rsidRDefault="004E5A25" w:rsidP="004E5A2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02A7C6" w14:textId="77777777" w:rsidR="004E5A25" w:rsidRPr="004E5A25" w:rsidRDefault="004E5A25" w:rsidP="004E5A25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4E5A25">
        <w:rPr>
          <w:rFonts w:ascii="Times New Roman" w:eastAsia="Calibri" w:hAnsi="Times New Roman" w:cs="Times New Roman"/>
          <w:sz w:val="28"/>
          <w:szCs w:val="28"/>
        </w:rPr>
        <w:t>Помощник Миллеровского</w:t>
      </w:r>
    </w:p>
    <w:p w14:paraId="3BEB4B38" w14:textId="5E8D6FB0" w:rsidR="004E5A25" w:rsidRPr="004E5A25" w:rsidRDefault="004E5A25" w:rsidP="004E5A25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4E5A25">
        <w:rPr>
          <w:rFonts w:ascii="Times New Roman" w:eastAsia="Calibri" w:hAnsi="Times New Roman" w:cs="Times New Roman"/>
          <w:sz w:val="28"/>
          <w:szCs w:val="28"/>
        </w:rPr>
        <w:t xml:space="preserve">межрайонного прокурора                                                            </w:t>
      </w:r>
      <w:bookmarkStart w:id="0" w:name="_GoBack"/>
      <w:bookmarkEnd w:id="0"/>
      <w:r w:rsidRPr="004E5A25">
        <w:rPr>
          <w:rFonts w:ascii="Times New Roman" w:eastAsia="Calibri" w:hAnsi="Times New Roman" w:cs="Times New Roman"/>
          <w:sz w:val="28"/>
          <w:szCs w:val="28"/>
        </w:rPr>
        <w:t xml:space="preserve">     А.Р. Соколова</w:t>
      </w:r>
    </w:p>
    <w:p w14:paraId="4CB17996" w14:textId="77777777" w:rsidR="004E5A25" w:rsidRPr="004E5A25" w:rsidRDefault="004E5A25" w:rsidP="004E5A25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4E5A2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</w:p>
    <w:p w14:paraId="77E515F1" w14:textId="77777777" w:rsidR="004E5A25" w:rsidRPr="00621E47" w:rsidRDefault="004E5A25" w:rsidP="004E5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E5A25" w:rsidRPr="00621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E47"/>
    <w:rsid w:val="004E5A25"/>
    <w:rsid w:val="005C0EEB"/>
    <w:rsid w:val="0062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1BC1"/>
  <w15:chartTrackingRefBased/>
  <w15:docId w15:val="{AE2A2A30-EC4F-48D1-A2DC-EA48EDDE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Соколова Алина Руслановна</cp:lastModifiedBy>
  <cp:revision>2</cp:revision>
  <dcterms:created xsi:type="dcterms:W3CDTF">2025-06-24T11:52:00Z</dcterms:created>
  <dcterms:modified xsi:type="dcterms:W3CDTF">2025-06-24T11:52:00Z</dcterms:modified>
</cp:coreProperties>
</file>