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424" w:type="dxa"/>
        <w:tblInd w:w="-284" w:type="dxa"/>
        <w:tblLayout w:type="fixed"/>
        <w:tblCellMar>
          <w:left w:w="0" w:type="dxa"/>
          <w:right w:w="0" w:type="dxa"/>
        </w:tblCellMar>
        <w:tblLook w:val="04A0"/>
      </w:tblPr>
      <w:tblGrid>
        <w:gridCol w:w="6380"/>
        <w:gridCol w:w="567"/>
        <w:gridCol w:w="567"/>
        <w:gridCol w:w="1544"/>
        <w:gridCol w:w="298"/>
        <w:gridCol w:w="709"/>
        <w:gridCol w:w="1701"/>
        <w:gridCol w:w="1843"/>
        <w:gridCol w:w="1700"/>
        <w:gridCol w:w="37"/>
        <w:gridCol w:w="78"/>
      </w:tblGrid>
      <w:tr w:rsidR="007243DD" w:rsidRPr="00BA28E5" w:rsidTr="0097572D">
        <w:trPr>
          <w:gridAfter w:val="1"/>
          <w:wAfter w:w="78" w:type="dxa"/>
          <w:trHeight w:val="1398"/>
        </w:trPr>
        <w:tc>
          <w:tcPr>
            <w:tcW w:w="9058" w:type="dxa"/>
            <w:gridSpan w:val="4"/>
          </w:tcPr>
          <w:p w:rsidR="007243DD" w:rsidRPr="00BA28E5" w:rsidRDefault="007243DD" w:rsidP="000857B6">
            <w:pPr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</w:p>
        </w:tc>
        <w:tc>
          <w:tcPr>
            <w:tcW w:w="6288" w:type="dxa"/>
            <w:gridSpan w:val="6"/>
            <w:shd w:val="clear" w:color="auto" w:fill="auto"/>
            <w:tcMar>
              <w:right w:w="72" w:type="dxa"/>
            </w:tcMar>
          </w:tcPr>
          <w:p w:rsidR="00B26689" w:rsidRDefault="00B26689" w:rsidP="000857B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B26689" w:rsidRPr="006F05AB" w:rsidRDefault="00B26689" w:rsidP="00B26689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DC0F9E"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B26689" w:rsidRPr="006F05AB" w:rsidRDefault="00B26689" w:rsidP="00B26689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>к решению Собрания депутатов</w:t>
            </w:r>
          </w:p>
          <w:p w:rsidR="00B26689" w:rsidRPr="006F05AB" w:rsidRDefault="00B26689" w:rsidP="00B26689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F05AB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6F05AB"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</w:p>
          <w:p w:rsidR="00B26689" w:rsidRPr="006F05AB" w:rsidRDefault="00B26689" w:rsidP="00B26689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>«О внесении изменений в решение</w:t>
            </w:r>
          </w:p>
          <w:p w:rsidR="00B26689" w:rsidRPr="006F05AB" w:rsidRDefault="00B26689" w:rsidP="00B26689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Собрания депутатов от 2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>.12.202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г </w:t>
            </w:r>
          </w:p>
          <w:p w:rsidR="00B26689" w:rsidRPr="006F05AB" w:rsidRDefault="00B26689" w:rsidP="00B26689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/>
                <w:sz w:val="28"/>
                <w:szCs w:val="28"/>
              </w:rPr>
              <w:t>15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«О  бюджете  </w:t>
            </w:r>
            <w:proofErr w:type="spellStart"/>
            <w:r w:rsidRPr="006F05AB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6F05AB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B26689" w:rsidRPr="006F05AB" w:rsidRDefault="00B26689" w:rsidP="00B26689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сельского поселения </w:t>
            </w:r>
            <w:proofErr w:type="spellStart"/>
            <w:r w:rsidRPr="006F05AB">
              <w:rPr>
                <w:rFonts w:ascii="Times New Roman" w:hAnsi="Times New Roman"/>
                <w:sz w:val="28"/>
                <w:szCs w:val="28"/>
              </w:rPr>
              <w:t>Миллеровского</w:t>
            </w:r>
            <w:proofErr w:type="spellEnd"/>
            <w:r w:rsidRPr="006F05AB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</w:p>
          <w:p w:rsidR="00B26689" w:rsidRPr="006F05AB" w:rsidRDefault="00B26689" w:rsidP="00B26689">
            <w:pPr>
              <w:jc w:val="right"/>
              <w:rPr>
                <w:rFonts w:ascii="Times New Roman" w:hAnsi="Times New Roman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на 202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год и плановый период 202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годов»</w:t>
            </w:r>
          </w:p>
          <w:p w:rsidR="007243DD" w:rsidRPr="003E2FDC" w:rsidRDefault="007243DD" w:rsidP="000857B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Приложение </w:t>
            </w:r>
            <w:r w:rsidR="00EA3224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  <w:p w:rsidR="007243DD" w:rsidRPr="003E2FDC" w:rsidRDefault="007243DD" w:rsidP="000857B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 </w:t>
            </w:r>
            <w:r w:rsidR="00E551B0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решению Собрания депутатов</w:t>
            </w:r>
          </w:p>
          <w:p w:rsidR="00E551B0" w:rsidRPr="003E2FDC" w:rsidRDefault="00B55081" w:rsidP="000857B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="00E551B0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</w:t>
            </w:r>
          </w:p>
          <w:p w:rsidR="007243DD" w:rsidRPr="003E2FDC" w:rsidRDefault="00A82F1E" w:rsidP="000857B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="00E551B0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="007243DD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бюджете </w:t>
            </w:r>
            <w:proofErr w:type="spellStart"/>
            <w:r w:rsidR="00B55081">
              <w:rPr>
                <w:rFonts w:ascii="Times New Roman" w:hAnsi="Times New Roman"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="00E551B0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</w:t>
            </w:r>
            <w:proofErr w:type="spellStart"/>
            <w:r w:rsidR="00E551B0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Миллеровского</w:t>
            </w:r>
            <w:proofErr w:type="spellEnd"/>
            <w:r w:rsidR="00E551B0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района </w:t>
            </w:r>
            <w:r w:rsidR="007243DD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на 20</w:t>
            </w:r>
            <w:r w:rsidR="00D3307D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="007A72C1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="007243DD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</w:t>
            </w:r>
          </w:p>
          <w:p w:rsidR="007243DD" w:rsidRDefault="007243DD" w:rsidP="007A72C1">
            <w:pPr>
              <w:jc w:val="center"/>
              <w:rPr>
                <w:rFonts w:ascii="Times New Roman" w:hAnsi="Times New Roman"/>
                <w:color w:val="000000"/>
                <w:sz w:val="30"/>
              </w:rPr>
            </w:pP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и на плановый период 20</w:t>
            </w:r>
            <w:r w:rsidR="0096618D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="007A72C1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202</w:t>
            </w:r>
            <w:r w:rsidR="007A72C1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годов</w:t>
            </w:r>
            <w:r w:rsidR="00A82F1E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</w:tr>
      <w:tr w:rsidR="007243DD" w:rsidRPr="00BA28E5" w:rsidTr="0097572D">
        <w:trPr>
          <w:trHeight w:val="58"/>
        </w:trPr>
        <w:tc>
          <w:tcPr>
            <w:tcW w:w="15424" w:type="dxa"/>
            <w:gridSpan w:val="11"/>
          </w:tcPr>
          <w:p w:rsidR="007243DD" w:rsidRPr="00BA28E5" w:rsidRDefault="007243DD" w:rsidP="000857B6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7243DD" w:rsidRPr="00BA28E5" w:rsidTr="0097572D">
        <w:trPr>
          <w:gridAfter w:val="2"/>
          <w:wAfter w:w="115" w:type="dxa"/>
          <w:trHeight w:val="1702"/>
        </w:trPr>
        <w:tc>
          <w:tcPr>
            <w:tcW w:w="15309" w:type="dxa"/>
            <w:gridSpan w:val="9"/>
            <w:shd w:val="clear" w:color="auto" w:fill="auto"/>
            <w:tcMar>
              <w:right w:w="72" w:type="dxa"/>
            </w:tcMar>
            <w:vAlign w:val="bottom"/>
          </w:tcPr>
          <w:p w:rsidR="007243DD" w:rsidRDefault="007243DD" w:rsidP="000857B6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F61C18" w:rsidRPr="00BA1CF8" w:rsidRDefault="007243DD" w:rsidP="007243DD">
            <w:pPr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Распределение бюджетных ассигнований по разделам, подразделам, целевым статьям </w:t>
            </w:r>
          </w:p>
          <w:p w:rsidR="00E551B0" w:rsidRDefault="007243DD" w:rsidP="007243DD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>(</w:t>
            </w:r>
            <w:r w:rsidR="00E551B0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>муниципаль</w:t>
            </w: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ным программам </w:t>
            </w:r>
            <w:proofErr w:type="spellStart"/>
            <w:r w:rsidR="00B55081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>Ольхово-Рогского</w:t>
            </w:r>
            <w:proofErr w:type="spellEnd"/>
            <w:r w:rsidR="00E551B0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сельского поселения</w:t>
            </w: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и </w:t>
            </w:r>
            <w:proofErr w:type="spellStart"/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>непрограммным</w:t>
            </w:r>
            <w:proofErr w:type="spellEnd"/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направлениям деятельности), группам и подгруппам </w:t>
            </w:r>
            <w:proofErr w:type="gramStart"/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>видов расходов классификации расходов бюджетов</w:t>
            </w:r>
            <w:proofErr w:type="gramEnd"/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D3307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7A72C1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</w:t>
            </w:r>
          </w:p>
          <w:p w:rsidR="007243DD" w:rsidRPr="00BA1CF8" w:rsidRDefault="007243DD" w:rsidP="007243DD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плановый период 20</w:t>
            </w:r>
            <w:r w:rsidR="009661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7A72C1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7A72C1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7243DD" w:rsidRDefault="007243DD" w:rsidP="000857B6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</w:tr>
      <w:tr w:rsidR="007243DD" w:rsidRPr="00BA28E5" w:rsidTr="0097572D">
        <w:trPr>
          <w:gridAfter w:val="2"/>
          <w:wAfter w:w="115" w:type="dxa"/>
          <w:trHeight w:val="319"/>
        </w:trPr>
        <w:tc>
          <w:tcPr>
            <w:tcW w:w="15309" w:type="dxa"/>
            <w:gridSpan w:val="9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7243DD" w:rsidRDefault="007243DD" w:rsidP="000857B6">
            <w:pPr>
              <w:tabs>
                <w:tab w:val="left" w:pos="14846"/>
              </w:tabs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  <w:tr w:rsidR="000857B6" w:rsidRPr="00BA28E5" w:rsidTr="003E2FDC">
        <w:tblPrEx>
          <w:tblCellMar>
            <w:left w:w="108" w:type="dxa"/>
            <w:right w:w="108" w:type="dxa"/>
          </w:tblCellMar>
        </w:tblPrEx>
        <w:trPr>
          <w:gridAfter w:val="2"/>
          <w:wAfter w:w="115" w:type="dxa"/>
          <w:trHeight w:val="345"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97572D">
            <w:pPr>
              <w:ind w:left="-108" w:right="-108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6166BC" w:rsidP="007A72C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</w:t>
            </w:r>
            <w:r w:rsidR="00D3307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</w:t>
            </w:r>
            <w:r w:rsidR="007A72C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6166BC" w:rsidRDefault="006166BC" w:rsidP="007A72C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 w:rsidR="0096618D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7A72C1"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7B6" w:rsidRPr="006166BC" w:rsidRDefault="006166BC" w:rsidP="007A72C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="007A72C1"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</w:tr>
      <w:tr w:rsidR="00DC0F9E" w:rsidRPr="00BA28E5" w:rsidTr="003E2FDC">
        <w:tblPrEx>
          <w:tblCellMar>
            <w:left w:w="108" w:type="dxa"/>
            <w:right w:w="108" w:type="dxa"/>
          </w:tblCellMar>
        </w:tblPrEx>
        <w:trPr>
          <w:gridAfter w:val="2"/>
          <w:wAfter w:w="115" w:type="dxa"/>
          <w:trHeight w:val="345"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F9E" w:rsidRPr="000857B6" w:rsidRDefault="00DC0F9E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F9E" w:rsidRPr="000857B6" w:rsidRDefault="00DC0F9E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F9E" w:rsidRPr="000857B6" w:rsidRDefault="00DC0F9E" w:rsidP="0097572D">
            <w:pPr>
              <w:ind w:left="-108" w:right="-108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F9E" w:rsidRPr="000857B6" w:rsidRDefault="00DC0F9E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F9E" w:rsidRPr="000857B6" w:rsidRDefault="00DC0F9E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F9E" w:rsidRDefault="00DC0F9E" w:rsidP="007A72C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F9E" w:rsidRPr="006166BC" w:rsidRDefault="00DC0F9E" w:rsidP="007A72C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F9E" w:rsidRPr="006166BC" w:rsidRDefault="00DC0F9E" w:rsidP="007A72C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0857B6" w:rsidRDefault="000857B6"/>
    <w:tbl>
      <w:tblPr>
        <w:tblW w:w="153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380"/>
        <w:gridCol w:w="567"/>
        <w:gridCol w:w="567"/>
        <w:gridCol w:w="1842"/>
        <w:gridCol w:w="709"/>
        <w:gridCol w:w="1701"/>
        <w:gridCol w:w="1843"/>
        <w:gridCol w:w="1701"/>
      </w:tblGrid>
      <w:tr w:rsidR="000857B6" w:rsidRPr="00BA28E5" w:rsidTr="00CC3EFD">
        <w:trPr>
          <w:trHeight w:val="345"/>
          <w:tblHeader/>
        </w:trPr>
        <w:tc>
          <w:tcPr>
            <w:tcW w:w="6380" w:type="dxa"/>
            <w:shd w:val="clear" w:color="auto" w:fill="auto"/>
            <w:noWrap/>
            <w:vAlign w:val="center"/>
            <w:hideMark/>
          </w:tcPr>
          <w:p w:rsidR="000857B6" w:rsidRPr="000857B6" w:rsidRDefault="000857B6" w:rsidP="006C1A8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3D001E" w:rsidRPr="00BA28E5" w:rsidTr="00CC3EFD">
        <w:trPr>
          <w:trHeight w:val="345"/>
          <w:tblHeader/>
        </w:trPr>
        <w:tc>
          <w:tcPr>
            <w:tcW w:w="6380" w:type="dxa"/>
            <w:shd w:val="clear" w:color="auto" w:fill="auto"/>
            <w:noWrap/>
            <w:vAlign w:val="center"/>
            <w:hideMark/>
          </w:tcPr>
          <w:p w:rsidR="003D001E" w:rsidRPr="0071023B" w:rsidRDefault="003D001E" w:rsidP="00B2668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71023B">
              <w:rPr>
                <w:rFonts w:ascii="Times New Roman" w:hAnsi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D001E" w:rsidRPr="0071023B" w:rsidRDefault="003D001E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1023B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D001E" w:rsidRPr="0071023B" w:rsidRDefault="003D001E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1023B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3D001E" w:rsidRPr="0071023B" w:rsidRDefault="003D001E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1023B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D001E" w:rsidRPr="0071023B" w:rsidRDefault="003D001E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1023B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3D001E" w:rsidRPr="003D001E" w:rsidRDefault="003D001E" w:rsidP="00227E4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15 316,4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3D001E" w:rsidRPr="003D001E" w:rsidRDefault="003D001E" w:rsidP="00227E4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48 690,0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3D001E" w:rsidRPr="003D001E" w:rsidRDefault="003D001E" w:rsidP="00227E4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10 344,5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D6446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7 39</w:t>
            </w:r>
            <w:r w:rsidR="00D64466">
              <w:rPr>
                <w:rFonts w:ascii="Times New Roman" w:hAnsi="Times New Roman"/>
                <w:b/>
                <w:sz w:val="28"/>
                <w:szCs w:val="28"/>
              </w:rPr>
              <w:t>5</w:t>
            </w: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D64466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5 724,6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D64466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6 153,0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D6446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7 11</w:t>
            </w:r>
            <w:r w:rsidR="00D64466">
              <w:rPr>
                <w:rFonts w:ascii="Times New Roman" w:hAnsi="Times New Roman"/>
                <w:sz w:val="28"/>
                <w:szCs w:val="28"/>
              </w:rPr>
              <w:t>3</w:t>
            </w:r>
            <w:r w:rsidRPr="003D001E">
              <w:rPr>
                <w:rFonts w:ascii="Times New Roman" w:hAnsi="Times New Roman"/>
                <w:sz w:val="28"/>
                <w:szCs w:val="28"/>
              </w:rPr>
              <w:t>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D64466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5 450,7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D64466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5 628,5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 xml:space="preserve"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01.2.00.00110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6 047,7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4 591,1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4 763,3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01.2.00.00190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24,4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24,4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24,4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01.2.00.00190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971,4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774,8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779,1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01.2.00.00190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7,8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7,8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7,8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01.2.00.29180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27,1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27,1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27,1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01.2.00.72390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непрограммного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99.9.00.89050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24,4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25,3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26,6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непрограммного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межбюджетные трансферты)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99.9.00.89060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D6446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1</w:t>
            </w:r>
            <w:r w:rsidR="00D64466"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  <w:r w:rsidRPr="003D001E">
              <w:rPr>
                <w:rFonts w:ascii="Times New Roman" w:hAnsi="Times New Roman"/>
                <w:sz w:val="28"/>
                <w:szCs w:val="28"/>
              </w:rPr>
              <w:t>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D64466" w:rsidRDefault="00D64466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D64466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236,5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 xml:space="preserve">Расходы резервного фонда Администрации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на финансовое обеспечение непредвиденных расходов в рамках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непрограммного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(Резервные средства)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99.1.00.92070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870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236,5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45,8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273,9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524,5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01.2.00.29150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22,8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 xml:space="preserve"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01.2.00.99990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20,0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муниципальной программы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06.1.00.29130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 xml:space="preserve">Условно  утвержденные расходы по иным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непрограммным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непрограммного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99.9.00.92030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880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253,9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504,5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241,7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249,3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257,6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241,7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249,3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257,6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непрограммным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непрограммного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99.9.00.51180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237,5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244,9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254,7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непрограммным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непрограммного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99.9.00.51180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4,2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4,4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2,9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40,8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10,8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40,8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10,8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 xml:space="preserve">Расходы по обеспечению противопожарной безопасности в рамках подпрограммы «Пожарная безопасность» муниципальной программы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03.1.00.29170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18,4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по обеспечению противопожарной безопасности (приобретение) в рамках подпрограммы «Пожарная безопасность» муниципальной программы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03.1.00.29171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21,6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10,0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Ольхово-Рогском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07.2.00.29230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0,8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 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0,0 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Мероприятия по землеустройству и землепользованию в рамках подпрограммы «Межевание земельных участков» муниципальной программы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05.3.00.29040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3 091,5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2 487,7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669,4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1 834,7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Расходы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средств, поступивших от государственной корпорации - Фонда содействия реформированию жилищно-коммунального хозяйства, в рамках подпрограммы «Оказание мер муниципальной поддержки в улучшении жилищных условий отдельным категориям граждан» муниципальной программы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доступным</w:t>
            </w:r>
            <w:proofErr w:type="gram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и комфортным жильем населения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(Бюджетные инвестиции)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10.3.F3.67483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1 733,9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3D001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областного бюджета на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софинансирование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средств, поступивших от государственной корпорации - Фонда содействия реформированию жилищно-коммунального хозяйства, в рамках подпрограммы «Оказание мер муниципальной поддержки в улучшении жилищных условий отдельным категориям граждан» муниципальной программы</w:t>
            </w:r>
            <w:proofErr w:type="gram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(Бюджетные инвестиции)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10.3.F3.67484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100,8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9,0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 xml:space="preserve">Иные мероприятия в области коммунального хозяйства в рамках подпрограммы « Мероприятия в области коммунального хозяйства » муниципальной программы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поселения». (Уплата налогов, сборов и иных платежей)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05.1.00.29064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9,0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3 060,4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630,0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645,1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05.2.00.29070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74,5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89,5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89,5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05.2.00.29071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489,6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504,3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519,4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 xml:space="preserve">Расходы на уличное освещение (приобретение) в рамках подпрограммы «Благоустройство» муниципальной программы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05.2.00.29072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05.2.00.29080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6,2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6,2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6,2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05.2.00.29090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05.2.00.29100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1 106,8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реализацию инициативных проектов в рамках подпрограммы "Благоустройство" муниципальной программы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 "Обеспечение качественными жилищно-коммунальными услугами населения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поселения" (Иные межбюджетные трансферты)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05.2.00.S4640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1 338,3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22,1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24,3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в рамках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непрограммного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99.9.00.89070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22,1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24,3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23,0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0,0</w:t>
            </w: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0,0</w:t>
            </w: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обеспечение дополнительного профессионального образования муниципальных служащих и лиц, замещающих муниципальные должности в рамках подпрограммы ««Развитие муниципальной службы в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Ольхово-Рогском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02.1.00.29160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D6446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4 07</w:t>
            </w:r>
            <w:r w:rsidR="00D64466">
              <w:rPr>
                <w:rFonts w:ascii="Times New Roman" w:hAnsi="Times New Roman"/>
                <w:b/>
                <w:sz w:val="28"/>
                <w:szCs w:val="28"/>
              </w:rPr>
              <w:t>7</w:t>
            </w: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D64466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40225,0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D64466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3011,2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4 063,4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40 199,7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2 984,8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 -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досуговой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деятельности» муниципальной программы 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08.1.00.00590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2 934,8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868,0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2 319,6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досуговой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08.1.00.29140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714,0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проведение независимой </w:t>
            </w:r>
            <w:proofErr w:type="gramStart"/>
            <w:r w:rsidRPr="003D001E">
              <w:rPr>
                <w:rFonts w:ascii="Times New Roman" w:hAnsi="Times New Roman"/>
                <w:sz w:val="28"/>
                <w:szCs w:val="28"/>
              </w:rPr>
              <w:t>оценки качества условий оказания услуг муниципальных учреждений культуры</w:t>
            </w:r>
            <w:proofErr w:type="gram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в рамках подпрограммы «Развитие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культурно-досуговой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08.1.00.29142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1,3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досуговой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08.1.00.29320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413,3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665,2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Расходы на приобретение основных сре</w:t>
            </w:r>
            <w:proofErr w:type="gramStart"/>
            <w:r w:rsidRPr="003D001E">
              <w:rPr>
                <w:rFonts w:ascii="Times New Roman" w:hAnsi="Times New Roman"/>
                <w:sz w:val="28"/>
                <w:szCs w:val="28"/>
              </w:rPr>
              <w:t>дств дл</w:t>
            </w:r>
            <w:proofErr w:type="gram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я муниципальных учреждений культуры в рамках подпрограммы "Развитие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культурно-досуговой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деятельности" муниципальной программы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 "Развитие культуры" (Субсидии бюджетным учреждениям)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08.1.00.S3900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39 331,7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D6446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1</w:t>
            </w:r>
            <w:r w:rsidR="00D64466">
              <w:rPr>
                <w:rFonts w:ascii="Times New Roman" w:hAnsi="Times New Roman"/>
                <w:sz w:val="28"/>
                <w:szCs w:val="28"/>
              </w:rPr>
              <w:t>4</w:t>
            </w:r>
            <w:r w:rsidRPr="003D001E">
              <w:rPr>
                <w:rFonts w:ascii="Times New Roman" w:hAnsi="Times New Roman"/>
                <w:sz w:val="28"/>
                <w:szCs w:val="28"/>
              </w:rPr>
              <w:t>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D64466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D64466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26,4</w:t>
            </w:r>
            <w:r w:rsidR="003D001E"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3D001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непрограммного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межбюджетные трансферты)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99.9.00.89060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10,2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431,3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0,0</w:t>
            </w: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242,5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431,3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242,5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09.1.00.19010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310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431,3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242,5</w:t>
            </w:r>
          </w:p>
        </w:tc>
      </w:tr>
    </w:tbl>
    <w:p w:rsidR="00D16AAF" w:rsidRPr="003962C2" w:rsidRDefault="00D16AAF" w:rsidP="00AB790C">
      <w:pPr>
        <w:rPr>
          <w:sz w:val="28"/>
          <w:szCs w:val="28"/>
        </w:rPr>
      </w:pPr>
    </w:p>
    <w:sectPr w:rsidR="00D16AAF" w:rsidRPr="003962C2" w:rsidSect="006F2D06">
      <w:headerReference w:type="default" r:id="rId7"/>
      <w:headerReference w:type="first" r:id="rId8"/>
      <w:pgSz w:w="16838" w:h="11906" w:orient="landscape"/>
      <w:pgMar w:top="1134" w:right="1134" w:bottom="850" w:left="1134" w:header="454" w:footer="45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411E" w:rsidRDefault="00FB411E" w:rsidP="006F2D06">
      <w:r>
        <w:separator/>
      </w:r>
    </w:p>
  </w:endnote>
  <w:endnote w:type="continuationSeparator" w:id="0">
    <w:p w:rsidR="00FB411E" w:rsidRDefault="00FB411E" w:rsidP="006F2D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411E" w:rsidRDefault="00FB411E" w:rsidP="006F2D06">
      <w:r>
        <w:separator/>
      </w:r>
    </w:p>
  </w:footnote>
  <w:footnote w:type="continuationSeparator" w:id="0">
    <w:p w:rsidR="00FB411E" w:rsidRDefault="00FB411E" w:rsidP="006F2D0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62C2" w:rsidRPr="006F2D06" w:rsidRDefault="00D62828" w:rsidP="006F2D06">
    <w:pPr>
      <w:pStyle w:val="a4"/>
      <w:jc w:val="center"/>
      <w:rPr>
        <w:rFonts w:ascii="Times New Roman" w:hAnsi="Times New Roman"/>
        <w:sz w:val="24"/>
        <w:szCs w:val="24"/>
      </w:rPr>
    </w:pPr>
    <w:r w:rsidRPr="006F2D06">
      <w:rPr>
        <w:rFonts w:ascii="Times New Roman" w:hAnsi="Times New Roman"/>
        <w:sz w:val="24"/>
        <w:szCs w:val="24"/>
      </w:rPr>
      <w:fldChar w:fldCharType="begin"/>
    </w:r>
    <w:r w:rsidR="003962C2" w:rsidRPr="006F2D06">
      <w:rPr>
        <w:rFonts w:ascii="Times New Roman" w:hAnsi="Times New Roman"/>
        <w:sz w:val="24"/>
        <w:szCs w:val="24"/>
      </w:rPr>
      <w:instrText xml:space="preserve"> PAGE   \* MERGEFORMAT </w:instrText>
    </w:r>
    <w:r w:rsidRPr="006F2D06">
      <w:rPr>
        <w:rFonts w:ascii="Times New Roman" w:hAnsi="Times New Roman"/>
        <w:sz w:val="24"/>
        <w:szCs w:val="24"/>
      </w:rPr>
      <w:fldChar w:fldCharType="separate"/>
    </w:r>
    <w:r w:rsidR="00D64466">
      <w:rPr>
        <w:rFonts w:ascii="Times New Roman" w:hAnsi="Times New Roman"/>
        <w:noProof/>
        <w:sz w:val="24"/>
        <w:szCs w:val="24"/>
      </w:rPr>
      <w:t>2</w:t>
    </w:r>
    <w:r w:rsidRPr="006F2D06">
      <w:rPr>
        <w:rFonts w:ascii="Times New Roman" w:hAnsi="Times New Roman"/>
        <w:sz w:val="24"/>
        <w:szCs w:val="24"/>
      </w:rPr>
      <w:fldChar w:fldCharType="end"/>
    </w:r>
  </w:p>
  <w:p w:rsidR="003962C2" w:rsidRDefault="003962C2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62C2" w:rsidRDefault="003962C2" w:rsidP="006F2D06">
    <w:pPr>
      <w:pStyle w:val="a4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243DD"/>
    <w:rsid w:val="00010219"/>
    <w:rsid w:val="000533B3"/>
    <w:rsid w:val="000655D1"/>
    <w:rsid w:val="000673DD"/>
    <w:rsid w:val="0006754C"/>
    <w:rsid w:val="00074B10"/>
    <w:rsid w:val="000857B6"/>
    <w:rsid w:val="000D1B7D"/>
    <w:rsid w:val="000D5ABF"/>
    <w:rsid w:val="000F45B1"/>
    <w:rsid w:val="001050FB"/>
    <w:rsid w:val="001066CB"/>
    <w:rsid w:val="00137454"/>
    <w:rsid w:val="00137930"/>
    <w:rsid w:val="00141F9E"/>
    <w:rsid w:val="0014568D"/>
    <w:rsid w:val="001735AA"/>
    <w:rsid w:val="00180D15"/>
    <w:rsid w:val="00182923"/>
    <w:rsid w:val="00187E53"/>
    <w:rsid w:val="00194310"/>
    <w:rsid w:val="001A2869"/>
    <w:rsid w:val="001A591E"/>
    <w:rsid w:val="001B325C"/>
    <w:rsid w:val="00216055"/>
    <w:rsid w:val="00216721"/>
    <w:rsid w:val="00244BA7"/>
    <w:rsid w:val="002526D8"/>
    <w:rsid w:val="00274083"/>
    <w:rsid w:val="002A7C53"/>
    <w:rsid w:val="002C1005"/>
    <w:rsid w:val="002C61BB"/>
    <w:rsid w:val="002E215D"/>
    <w:rsid w:val="002E32E8"/>
    <w:rsid w:val="002E4122"/>
    <w:rsid w:val="00321332"/>
    <w:rsid w:val="0032138C"/>
    <w:rsid w:val="00331938"/>
    <w:rsid w:val="003326AC"/>
    <w:rsid w:val="00341C15"/>
    <w:rsid w:val="00367F9B"/>
    <w:rsid w:val="003755BB"/>
    <w:rsid w:val="00393AC1"/>
    <w:rsid w:val="003952F8"/>
    <w:rsid w:val="003962C2"/>
    <w:rsid w:val="003C78B0"/>
    <w:rsid w:val="003D001E"/>
    <w:rsid w:val="003E2FDC"/>
    <w:rsid w:val="00465B00"/>
    <w:rsid w:val="004660F2"/>
    <w:rsid w:val="0047466E"/>
    <w:rsid w:val="0048677E"/>
    <w:rsid w:val="004915F4"/>
    <w:rsid w:val="004A5212"/>
    <w:rsid w:val="004B28D0"/>
    <w:rsid w:val="004B51A1"/>
    <w:rsid w:val="004E0806"/>
    <w:rsid w:val="004E6B3F"/>
    <w:rsid w:val="004F76F7"/>
    <w:rsid w:val="005229B3"/>
    <w:rsid w:val="00541A22"/>
    <w:rsid w:val="00545771"/>
    <w:rsid w:val="00581CC9"/>
    <w:rsid w:val="00590C92"/>
    <w:rsid w:val="005A170C"/>
    <w:rsid w:val="005C3504"/>
    <w:rsid w:val="00615319"/>
    <w:rsid w:val="00615DD1"/>
    <w:rsid w:val="006166BC"/>
    <w:rsid w:val="00636938"/>
    <w:rsid w:val="006416B8"/>
    <w:rsid w:val="00652E7A"/>
    <w:rsid w:val="0068490F"/>
    <w:rsid w:val="00684B9E"/>
    <w:rsid w:val="00695B50"/>
    <w:rsid w:val="006B33D1"/>
    <w:rsid w:val="006C1A82"/>
    <w:rsid w:val="006C5146"/>
    <w:rsid w:val="006F2D06"/>
    <w:rsid w:val="0071023B"/>
    <w:rsid w:val="007243DD"/>
    <w:rsid w:val="00786C28"/>
    <w:rsid w:val="007A72C1"/>
    <w:rsid w:val="007C11DB"/>
    <w:rsid w:val="007D389D"/>
    <w:rsid w:val="007E75D2"/>
    <w:rsid w:val="007F61DD"/>
    <w:rsid w:val="00805740"/>
    <w:rsid w:val="0082521F"/>
    <w:rsid w:val="0084457B"/>
    <w:rsid w:val="00867CC4"/>
    <w:rsid w:val="008A6796"/>
    <w:rsid w:val="008B0A5E"/>
    <w:rsid w:val="008B0C30"/>
    <w:rsid w:val="008E396E"/>
    <w:rsid w:val="008F1874"/>
    <w:rsid w:val="008F4EB1"/>
    <w:rsid w:val="00942323"/>
    <w:rsid w:val="00955523"/>
    <w:rsid w:val="0096618D"/>
    <w:rsid w:val="0096665B"/>
    <w:rsid w:val="0097572D"/>
    <w:rsid w:val="009A4E98"/>
    <w:rsid w:val="009A65CD"/>
    <w:rsid w:val="009A69EB"/>
    <w:rsid w:val="009C563A"/>
    <w:rsid w:val="009C5CDA"/>
    <w:rsid w:val="00A010A8"/>
    <w:rsid w:val="00A05758"/>
    <w:rsid w:val="00A53277"/>
    <w:rsid w:val="00A572A6"/>
    <w:rsid w:val="00A75520"/>
    <w:rsid w:val="00A82F1E"/>
    <w:rsid w:val="00A90565"/>
    <w:rsid w:val="00A97643"/>
    <w:rsid w:val="00AA1DE1"/>
    <w:rsid w:val="00AA607E"/>
    <w:rsid w:val="00AB1E6A"/>
    <w:rsid w:val="00AB4711"/>
    <w:rsid w:val="00AB790C"/>
    <w:rsid w:val="00AE1395"/>
    <w:rsid w:val="00B123E3"/>
    <w:rsid w:val="00B20D81"/>
    <w:rsid w:val="00B26689"/>
    <w:rsid w:val="00B55081"/>
    <w:rsid w:val="00B63FD3"/>
    <w:rsid w:val="00B94D44"/>
    <w:rsid w:val="00BA0B2A"/>
    <w:rsid w:val="00BA1CF8"/>
    <w:rsid w:val="00BA28E5"/>
    <w:rsid w:val="00BA3A25"/>
    <w:rsid w:val="00BB04C0"/>
    <w:rsid w:val="00BC60C0"/>
    <w:rsid w:val="00BE25CF"/>
    <w:rsid w:val="00C32397"/>
    <w:rsid w:val="00C7266E"/>
    <w:rsid w:val="00C859FB"/>
    <w:rsid w:val="00C941BE"/>
    <w:rsid w:val="00C950D8"/>
    <w:rsid w:val="00CB1E72"/>
    <w:rsid w:val="00CC3EFD"/>
    <w:rsid w:val="00CE1C69"/>
    <w:rsid w:val="00CE42EF"/>
    <w:rsid w:val="00D1432E"/>
    <w:rsid w:val="00D16AAF"/>
    <w:rsid w:val="00D3307D"/>
    <w:rsid w:val="00D4212D"/>
    <w:rsid w:val="00D62828"/>
    <w:rsid w:val="00D64466"/>
    <w:rsid w:val="00D77002"/>
    <w:rsid w:val="00D9525B"/>
    <w:rsid w:val="00DA4736"/>
    <w:rsid w:val="00DA5B20"/>
    <w:rsid w:val="00DC0F9E"/>
    <w:rsid w:val="00E0174C"/>
    <w:rsid w:val="00E0285D"/>
    <w:rsid w:val="00E12900"/>
    <w:rsid w:val="00E16A94"/>
    <w:rsid w:val="00E360B4"/>
    <w:rsid w:val="00E46F12"/>
    <w:rsid w:val="00E551B0"/>
    <w:rsid w:val="00E634C8"/>
    <w:rsid w:val="00E8082E"/>
    <w:rsid w:val="00EA3224"/>
    <w:rsid w:val="00EA62EA"/>
    <w:rsid w:val="00EE373C"/>
    <w:rsid w:val="00EF4A96"/>
    <w:rsid w:val="00EF527A"/>
    <w:rsid w:val="00F14250"/>
    <w:rsid w:val="00F17394"/>
    <w:rsid w:val="00F176C0"/>
    <w:rsid w:val="00F4418B"/>
    <w:rsid w:val="00F61C18"/>
    <w:rsid w:val="00F710A3"/>
    <w:rsid w:val="00F75E80"/>
    <w:rsid w:val="00F91A16"/>
    <w:rsid w:val="00FA129F"/>
    <w:rsid w:val="00FB411E"/>
    <w:rsid w:val="00FF48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3DD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243DD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6F2D0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F2D0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6F2D0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F2D06"/>
    <w:rPr>
      <w:rFonts w:eastAsia="Times New Roman"/>
      <w:sz w:val="2"/>
      <w:lang w:eastAsia="ru-RU"/>
    </w:rPr>
  </w:style>
  <w:style w:type="character" w:styleId="a8">
    <w:name w:val="Hyperlink"/>
    <w:basedOn w:val="a0"/>
    <w:uiPriority w:val="99"/>
    <w:semiHidden/>
    <w:unhideWhenUsed/>
    <w:rsid w:val="00A82F1E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A82F1E"/>
    <w:rPr>
      <w:color w:val="800080"/>
      <w:u w:val="single"/>
    </w:rPr>
  </w:style>
  <w:style w:type="paragraph" w:customStyle="1" w:styleId="xl63">
    <w:name w:val="xl63"/>
    <w:basedOn w:val="a"/>
    <w:rsid w:val="00A82F1E"/>
    <w:pPr>
      <w:spacing w:before="100" w:beforeAutospacing="1" w:after="100" w:afterAutospacing="1"/>
      <w:jc w:val="both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4">
    <w:name w:val="xl64"/>
    <w:basedOn w:val="a"/>
    <w:rsid w:val="00A82F1E"/>
    <w:pPr>
      <w:spacing w:before="100" w:beforeAutospacing="1" w:after="100" w:afterAutospacing="1"/>
      <w:jc w:val="center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5">
    <w:name w:val="xl65"/>
    <w:basedOn w:val="a"/>
    <w:rsid w:val="00A82F1E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6">
    <w:name w:val="xl66"/>
    <w:basedOn w:val="a"/>
    <w:rsid w:val="00A82F1E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7">
    <w:name w:val="xl67"/>
    <w:basedOn w:val="a"/>
    <w:rsid w:val="00A82F1E"/>
    <w:pPr>
      <w:spacing w:before="100" w:beforeAutospacing="1" w:after="100" w:afterAutospacing="1"/>
      <w:jc w:val="both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8">
    <w:name w:val="xl68"/>
    <w:basedOn w:val="a"/>
    <w:rsid w:val="00EF4A96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9">
    <w:name w:val="xl69"/>
    <w:basedOn w:val="a"/>
    <w:rsid w:val="00EF4A96"/>
    <w:pPr>
      <w:spacing w:before="100" w:beforeAutospacing="1" w:after="100" w:afterAutospacing="1"/>
      <w:jc w:val="both"/>
      <w:textAlignment w:val="top"/>
    </w:pPr>
    <w:rPr>
      <w:rFonts w:ascii="Times New Roman" w:hAnsi="Times New Roman"/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47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9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4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5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0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0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3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9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7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63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E10FC1-EDD8-4BA8-A7B4-4444791A25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2791</Words>
  <Characters>15909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Пользователь</cp:lastModifiedBy>
  <cp:revision>37</cp:revision>
  <cp:lastPrinted>2020-02-28T05:41:00Z</cp:lastPrinted>
  <dcterms:created xsi:type="dcterms:W3CDTF">2019-12-19T11:49:00Z</dcterms:created>
  <dcterms:modified xsi:type="dcterms:W3CDTF">2022-07-28T08:58:00Z</dcterms:modified>
</cp:coreProperties>
</file>