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68" w:rsidRDefault="007B3F68" w:rsidP="007B3F6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AB6317" w:rsidRDefault="00AB6317" w:rsidP="00AB6317">
      <w:pPr>
        <w:jc w:val="center"/>
        <w:rPr>
          <w:b/>
          <w:sz w:val="28"/>
        </w:rPr>
      </w:pPr>
    </w:p>
    <w:p w:rsidR="00AB6317" w:rsidRDefault="00AB6317" w:rsidP="00AB6317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B6317" w:rsidRDefault="00AB6317" w:rsidP="00AB6317">
      <w:pPr>
        <w:jc w:val="center"/>
        <w:rPr>
          <w:b/>
          <w:sz w:val="28"/>
        </w:rPr>
      </w:pPr>
      <w:r>
        <w:rPr>
          <w:b/>
          <w:sz w:val="28"/>
        </w:rPr>
        <w:t>ОЛЬХОВО-РОГСКОГО СЕЛЬСКОГО ПОСЕЛЕНИЯ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p w:rsidR="00AB6317" w:rsidRDefault="00AB6317" w:rsidP="00AB6317">
      <w:pPr>
        <w:pStyle w:val="ConsPlusTitle"/>
        <w:spacing w:line="360" w:lineRule="auto"/>
        <w:jc w:val="center"/>
        <w:rPr>
          <w:rFonts w:ascii="Times New Roman" w:hAnsi="Times New Roman"/>
        </w:rPr>
      </w:pP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решение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Собрания депутатов  </w:t>
      </w:r>
      <w:proofErr w:type="spellStart"/>
      <w:r>
        <w:rPr>
          <w:rFonts w:ascii="Times New Roman" w:hAnsi="Times New Roman"/>
          <w:sz w:val="28"/>
        </w:rPr>
        <w:t>Ольхово-Рогского</w:t>
      </w:r>
      <w:proofErr w:type="spellEnd"/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от 21.12.2012 г. № 22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</w:t>
      </w:r>
      <w:r w:rsidRPr="00E677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бюджете  </w:t>
      </w:r>
      <w:proofErr w:type="spellStart"/>
      <w:r>
        <w:rPr>
          <w:rFonts w:ascii="Times New Roman" w:hAnsi="Times New Roman"/>
          <w:sz w:val="28"/>
        </w:rPr>
        <w:t>Ольхово-Рогского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Миллеровского района</w:t>
      </w:r>
    </w:p>
    <w:p w:rsidR="00A073BF" w:rsidRDefault="00A073BF" w:rsidP="00A073BF">
      <w:pPr>
        <w:pStyle w:val="ConsPlus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</w:t>
      </w:r>
      <w:r w:rsidRPr="00E677C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 год и на плановый период 2014 и 2015 годов»</w:t>
      </w:r>
    </w:p>
    <w:p w:rsidR="00A073BF" w:rsidRDefault="00A073BF" w:rsidP="00A073BF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073BF" w:rsidRPr="004C6A0B" w:rsidTr="0093326F">
        <w:tc>
          <w:tcPr>
            <w:tcW w:w="4785" w:type="dxa"/>
          </w:tcPr>
          <w:p w:rsidR="00A073BF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Принято</w:t>
            </w:r>
          </w:p>
          <w:p w:rsidR="00A073BF" w:rsidRPr="004E2154" w:rsidRDefault="00A073BF" w:rsidP="0093326F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4786" w:type="dxa"/>
          </w:tcPr>
          <w:p w:rsidR="00A073BF" w:rsidRDefault="00A073BF" w:rsidP="0093326F">
            <w:pPr>
              <w:spacing w:line="360" w:lineRule="auto"/>
              <w:jc w:val="both"/>
              <w:rPr>
                <w:sz w:val="28"/>
                <w:lang w:eastAsia="en-US"/>
              </w:rPr>
            </w:pPr>
          </w:p>
          <w:p w:rsidR="00A073BF" w:rsidRDefault="000913EC" w:rsidP="008C5C20">
            <w:pPr>
              <w:spacing w:line="360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17 </w:t>
            </w:r>
            <w:r w:rsidR="00655A6B">
              <w:rPr>
                <w:sz w:val="28"/>
                <w:lang w:eastAsia="en-US"/>
              </w:rPr>
              <w:t>ию</w:t>
            </w:r>
            <w:r w:rsidR="008C5C20">
              <w:rPr>
                <w:sz w:val="28"/>
                <w:lang w:eastAsia="en-US"/>
              </w:rPr>
              <w:t>л</w:t>
            </w:r>
            <w:r w:rsidR="00655A6B">
              <w:rPr>
                <w:sz w:val="28"/>
                <w:lang w:eastAsia="en-US"/>
              </w:rPr>
              <w:t>я</w:t>
            </w:r>
            <w:r w:rsidR="00A073BF">
              <w:rPr>
                <w:sz w:val="28"/>
                <w:lang w:eastAsia="en-US"/>
              </w:rPr>
              <w:t xml:space="preserve">  2013 г.</w:t>
            </w:r>
          </w:p>
        </w:tc>
      </w:tr>
    </w:tbl>
    <w:p w:rsidR="00AB6317" w:rsidRDefault="00AB6317" w:rsidP="00AB6317">
      <w:pPr>
        <w:spacing w:line="360" w:lineRule="auto"/>
        <w:rPr>
          <w:sz w:val="28"/>
        </w:rPr>
      </w:pPr>
    </w:p>
    <w:p w:rsidR="004E4989" w:rsidRDefault="00A073BF" w:rsidP="004E498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153 Бюджетного кодекса Российской Федерации, на основании Федерального закона Российской Федерации от 06.10.2003 .№ 131-ФЗ «Об общих принципах организации местного самоуправления в Российской Федерации», Областным законом от  22.10.2005  № 380-ЗС «О межбюджетных отношениях органов государственной власти и органов местного самоуправления в Ростовской области», </w:t>
      </w:r>
      <w:r w:rsidR="004E498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23.12.2011г № 166 «Об утверждении Положения о бюджетном</w:t>
      </w:r>
      <w:proofErr w:type="gramEnd"/>
      <w:r w:rsidR="004E4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498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4E49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Ольхово-Рогском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сельском поселении» и пунктом 2 части 1 статьи 25 Устава муниципального образования «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Ольхово-Рогское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4E4989">
        <w:rPr>
          <w:rFonts w:ascii="Times New Roman" w:hAnsi="Times New Roman" w:cs="Times New Roman"/>
          <w:sz w:val="28"/>
          <w:szCs w:val="28"/>
        </w:rPr>
        <w:t>Ольхово-Рогского</w:t>
      </w:r>
      <w:proofErr w:type="spellEnd"/>
      <w:r w:rsidR="004E4989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1. Внести в решение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21.12.2012 № 22 «О бюджете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 и на плановый период 2014 и 2015 годов» следующие изменения:</w:t>
      </w:r>
    </w:p>
    <w:p w:rsidR="00A073BF" w:rsidRDefault="00A073BF" w:rsidP="00A073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FE61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 Приложение 9 «Распределение бюджетных ассигнований  по разделам и подразделам, целевым статьям и видам расходов классификации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FE614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  <w:r w:rsidRPr="0016570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73BF" w:rsidRDefault="00A073BF" w:rsidP="00A073B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FE614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Приложение 11 «Ведомственная структура расходов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Ольхово-Рогского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Миллеровского района на 2013 год» изложить в редакции согласно приложению </w:t>
      </w:r>
      <w:r w:rsidR="00FE614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5F3E2E" w:rsidRDefault="005F3E2E" w:rsidP="00A073B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FE614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F3E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Приложение 1</w:t>
      </w:r>
      <w:r w:rsidR="00F7013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137">
        <w:rPr>
          <w:rFonts w:ascii="Times New Roman CYR" w:hAnsi="Times New Roman CYR" w:cs="Times New Roman CYR"/>
          <w:sz w:val="28"/>
          <w:szCs w:val="28"/>
        </w:rPr>
        <w:t>«</w:t>
      </w:r>
      <w:r w:rsidR="00F70137" w:rsidRPr="00F70137">
        <w:rPr>
          <w:sz w:val="28"/>
          <w:szCs w:val="28"/>
        </w:rPr>
        <w:t xml:space="preserve">Иные межбюджетные трансферты, предоставляемые из бюджета </w:t>
      </w:r>
      <w:proofErr w:type="spellStart"/>
      <w:r w:rsidR="00F70137" w:rsidRPr="00F70137">
        <w:rPr>
          <w:sz w:val="28"/>
          <w:szCs w:val="28"/>
        </w:rPr>
        <w:t>Ольхово-Рогского</w:t>
      </w:r>
      <w:proofErr w:type="spellEnd"/>
      <w:r w:rsidR="00F70137" w:rsidRPr="00F70137">
        <w:rPr>
          <w:sz w:val="28"/>
          <w:szCs w:val="28"/>
        </w:rPr>
        <w:t xml:space="preserve"> сельского  поселения Миллеровского района в бюджет Миллеровского района и направляемых на финансирование расходов, связанных с передачей осуществления части полномочий органов местного </w:t>
      </w:r>
      <w:proofErr w:type="spellStart"/>
      <w:r w:rsidR="00F70137" w:rsidRPr="00F70137">
        <w:rPr>
          <w:sz w:val="28"/>
          <w:szCs w:val="28"/>
        </w:rPr>
        <w:t>самоуправленияОльхово-Рогского</w:t>
      </w:r>
      <w:proofErr w:type="spellEnd"/>
      <w:r w:rsidR="00F70137" w:rsidRPr="00F70137">
        <w:rPr>
          <w:sz w:val="28"/>
          <w:szCs w:val="28"/>
        </w:rPr>
        <w:t xml:space="preserve"> сельского поселения органам местного самоуправления Миллеровского района на 2013 год</w:t>
      </w:r>
      <w:r w:rsidR="00F70137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 изложить в редакции согласно приложению </w:t>
      </w:r>
      <w:r w:rsidR="00F7013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B6317" w:rsidRDefault="00A61541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  <w:bookmarkStart w:id="0" w:name="_Toc164233559"/>
      <w:r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0259C2" w:rsidRDefault="000259C2" w:rsidP="00AB6317">
      <w:pPr>
        <w:pStyle w:val="ConsPlusNormal"/>
        <w:jc w:val="both"/>
        <w:rPr>
          <w:rFonts w:ascii="Times New Roman" w:hAnsi="Times New Roman"/>
          <w:b/>
          <w:sz w:val="28"/>
        </w:rPr>
      </w:pPr>
    </w:p>
    <w:p w:rsidR="00AB6317" w:rsidRDefault="00AB6317" w:rsidP="00AB6317">
      <w:pPr>
        <w:pStyle w:val="5"/>
        <w:jc w:val="left"/>
      </w:pPr>
      <w:r>
        <w:t xml:space="preserve">Глава </w:t>
      </w:r>
      <w:proofErr w:type="spellStart"/>
      <w:r>
        <w:t>Ольхово-Рогского</w:t>
      </w:r>
      <w:proofErr w:type="spellEnd"/>
    </w:p>
    <w:p w:rsidR="00AB6317" w:rsidRDefault="00AB6317" w:rsidP="00AB6317">
      <w:pPr>
        <w:pStyle w:val="5"/>
        <w:jc w:val="left"/>
      </w:pPr>
      <w:r>
        <w:t xml:space="preserve">сельского поселения </w:t>
      </w:r>
      <w:r>
        <w:tab/>
        <w:t xml:space="preserve">           ____________                          </w:t>
      </w:r>
      <w:proofErr w:type="spellStart"/>
      <w:r>
        <w:t>В.А.Болдырев</w:t>
      </w:r>
      <w:proofErr w:type="spellEnd"/>
    </w:p>
    <w:p w:rsidR="00AB6317" w:rsidRDefault="00AB6317" w:rsidP="00AB631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</w:p>
    <w:p w:rsidR="00AB6317" w:rsidRDefault="00AB6317" w:rsidP="00AB6317">
      <w:r>
        <w:tab/>
        <w:t xml:space="preserve">      </w:t>
      </w:r>
    </w:p>
    <w:p w:rsidR="00AB6317" w:rsidRDefault="00AB6317" w:rsidP="00AB6317"/>
    <w:p w:rsidR="000259C2" w:rsidRDefault="000259C2" w:rsidP="00AB6317"/>
    <w:p w:rsidR="000259C2" w:rsidRDefault="000259C2" w:rsidP="00AB6317"/>
    <w:p w:rsidR="000259C2" w:rsidRDefault="000259C2" w:rsidP="00AB6317"/>
    <w:p w:rsidR="00AB6317" w:rsidRDefault="00AB6317" w:rsidP="00AB6317">
      <w:pPr>
        <w:rPr>
          <w:vertAlign w:val="superscript"/>
        </w:rPr>
      </w:pPr>
      <w:r>
        <w:t xml:space="preserve">                    </w:t>
      </w:r>
    </w:p>
    <w:p w:rsidR="00AB6317" w:rsidRPr="0065024E" w:rsidRDefault="00AB6317" w:rsidP="00AB6317">
      <w:pPr>
        <w:pStyle w:val="a3"/>
        <w:tabs>
          <w:tab w:val="left" w:pos="708"/>
        </w:tabs>
        <w:rPr>
          <w:sz w:val="28"/>
          <w:szCs w:val="28"/>
        </w:rPr>
      </w:pPr>
      <w:r>
        <w:t xml:space="preserve"> </w:t>
      </w:r>
      <w:proofErr w:type="spellStart"/>
      <w:r w:rsidRPr="0065024E">
        <w:rPr>
          <w:sz w:val="28"/>
          <w:szCs w:val="28"/>
        </w:rPr>
        <w:t>с</w:t>
      </w:r>
      <w:proofErr w:type="gramStart"/>
      <w:r w:rsidRPr="0065024E">
        <w:rPr>
          <w:sz w:val="28"/>
          <w:szCs w:val="28"/>
        </w:rPr>
        <w:t>.О</w:t>
      </w:r>
      <w:proofErr w:type="gramEnd"/>
      <w:r w:rsidRPr="0065024E">
        <w:rPr>
          <w:sz w:val="28"/>
          <w:szCs w:val="28"/>
        </w:rPr>
        <w:t>льховый</w:t>
      </w:r>
      <w:proofErr w:type="spellEnd"/>
      <w:r w:rsidRPr="0065024E">
        <w:rPr>
          <w:sz w:val="28"/>
          <w:szCs w:val="28"/>
        </w:rPr>
        <w:t xml:space="preserve"> Рог</w:t>
      </w:r>
    </w:p>
    <w:p w:rsidR="00AB6317" w:rsidRPr="0065024E" w:rsidRDefault="00070DFF" w:rsidP="00AB63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541">
        <w:rPr>
          <w:sz w:val="28"/>
          <w:szCs w:val="28"/>
        </w:rPr>
        <w:t xml:space="preserve"> </w:t>
      </w:r>
      <w:r w:rsidR="000913EC">
        <w:rPr>
          <w:sz w:val="28"/>
          <w:szCs w:val="28"/>
        </w:rPr>
        <w:t>17</w:t>
      </w:r>
      <w:r w:rsidR="00A61541">
        <w:rPr>
          <w:sz w:val="28"/>
          <w:szCs w:val="28"/>
        </w:rPr>
        <w:t xml:space="preserve">  </w:t>
      </w:r>
      <w:r w:rsidR="00AB6317">
        <w:rPr>
          <w:sz w:val="28"/>
          <w:szCs w:val="28"/>
        </w:rPr>
        <w:t xml:space="preserve"> </w:t>
      </w:r>
      <w:r w:rsidR="005F3E2E">
        <w:rPr>
          <w:sz w:val="28"/>
          <w:szCs w:val="28"/>
        </w:rPr>
        <w:t>ию</w:t>
      </w:r>
      <w:r w:rsidR="00F70137">
        <w:rPr>
          <w:sz w:val="28"/>
          <w:szCs w:val="28"/>
        </w:rPr>
        <w:t>л</w:t>
      </w:r>
      <w:r w:rsidR="005F3E2E">
        <w:rPr>
          <w:sz w:val="28"/>
          <w:szCs w:val="28"/>
        </w:rPr>
        <w:t>я</w:t>
      </w:r>
      <w:r w:rsidR="00AB6317">
        <w:rPr>
          <w:sz w:val="28"/>
          <w:szCs w:val="28"/>
        </w:rPr>
        <w:t xml:space="preserve">  </w:t>
      </w:r>
      <w:r w:rsidR="00AB6317" w:rsidRPr="0065024E">
        <w:rPr>
          <w:sz w:val="28"/>
          <w:szCs w:val="28"/>
        </w:rPr>
        <w:t>20</w:t>
      </w:r>
      <w:r w:rsidR="00AB6317">
        <w:rPr>
          <w:sz w:val="28"/>
          <w:szCs w:val="28"/>
        </w:rPr>
        <w:t>1</w:t>
      </w:r>
      <w:r w:rsidR="00D27C1F">
        <w:rPr>
          <w:sz w:val="28"/>
          <w:szCs w:val="28"/>
        </w:rPr>
        <w:t>3</w:t>
      </w:r>
      <w:r w:rsidR="00AB6317" w:rsidRPr="0065024E">
        <w:rPr>
          <w:sz w:val="28"/>
          <w:szCs w:val="28"/>
        </w:rPr>
        <w:t xml:space="preserve">года                                                               </w:t>
      </w:r>
    </w:p>
    <w:p w:rsidR="00DE679E" w:rsidRDefault="00AB6317" w:rsidP="00AB6317">
      <w:pPr>
        <w:rPr>
          <w:sz w:val="28"/>
          <w:szCs w:val="28"/>
        </w:rPr>
      </w:pPr>
      <w:r w:rsidRPr="0065024E">
        <w:rPr>
          <w:sz w:val="28"/>
          <w:szCs w:val="28"/>
        </w:rPr>
        <w:t xml:space="preserve"> № </w:t>
      </w:r>
      <w:r w:rsidR="000913EC">
        <w:rPr>
          <w:sz w:val="28"/>
          <w:szCs w:val="28"/>
        </w:rPr>
        <w:t>48</w:t>
      </w:r>
    </w:p>
    <w:p w:rsidR="00DE679E" w:rsidRDefault="00DE679E" w:rsidP="00AB6317">
      <w:pPr>
        <w:rPr>
          <w:sz w:val="28"/>
          <w:szCs w:val="28"/>
        </w:rPr>
      </w:pPr>
    </w:p>
    <w:p w:rsidR="00DE679E" w:rsidRDefault="00DE679E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8C5C20" w:rsidRDefault="008C5C20" w:rsidP="00AB6317">
      <w:pPr>
        <w:rPr>
          <w:sz w:val="28"/>
          <w:szCs w:val="28"/>
        </w:rPr>
      </w:pPr>
    </w:p>
    <w:p w:rsidR="000B2846" w:rsidRDefault="000B2846" w:rsidP="00AB6317">
      <w:pPr>
        <w:rPr>
          <w:sz w:val="28"/>
          <w:szCs w:val="28"/>
        </w:rPr>
      </w:pPr>
    </w:p>
    <w:p w:rsidR="00FE614C" w:rsidRDefault="00FE614C" w:rsidP="00AB6317">
      <w:pPr>
        <w:rPr>
          <w:sz w:val="28"/>
          <w:szCs w:val="28"/>
        </w:rPr>
      </w:pPr>
    </w:p>
    <w:p w:rsidR="00FE614C" w:rsidRDefault="00FE614C" w:rsidP="00AB6317">
      <w:pPr>
        <w:rPr>
          <w:sz w:val="28"/>
          <w:szCs w:val="28"/>
        </w:rPr>
      </w:pPr>
    </w:p>
    <w:p w:rsidR="00FE614C" w:rsidRDefault="00FE614C" w:rsidP="00AB6317">
      <w:pPr>
        <w:rPr>
          <w:sz w:val="28"/>
          <w:szCs w:val="28"/>
        </w:rPr>
      </w:pPr>
    </w:p>
    <w:p w:rsidR="00FE614C" w:rsidRDefault="00FE614C" w:rsidP="00AB6317">
      <w:pPr>
        <w:rPr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240"/>
        <w:gridCol w:w="520"/>
        <w:gridCol w:w="605"/>
        <w:gridCol w:w="1293"/>
        <w:gridCol w:w="636"/>
        <w:gridCol w:w="1349"/>
      </w:tblGrid>
      <w:tr w:rsidR="00560C8C" w:rsidTr="00FF5193">
        <w:trPr>
          <w:trHeight w:val="375"/>
        </w:trPr>
        <w:tc>
          <w:tcPr>
            <w:tcW w:w="10643" w:type="dxa"/>
            <w:gridSpan w:val="6"/>
          </w:tcPr>
          <w:p w:rsidR="00560C8C" w:rsidRPr="00447E55" w:rsidRDefault="00560C8C" w:rsidP="00560C8C">
            <w:pPr>
              <w:jc w:val="right"/>
              <w:rPr>
                <w:sz w:val="28"/>
                <w:szCs w:val="28"/>
              </w:rPr>
            </w:pPr>
            <w:bookmarkStart w:id="1" w:name="RANGE!A1:C25"/>
            <w:bookmarkStart w:id="2" w:name="RANGE!A1:F136"/>
            <w:bookmarkEnd w:id="0"/>
            <w:bookmarkEnd w:id="1"/>
            <w:bookmarkEnd w:id="2"/>
            <w:r w:rsidRPr="00447E55">
              <w:rPr>
                <w:sz w:val="28"/>
                <w:szCs w:val="28"/>
              </w:rPr>
              <w:lastRenderedPageBreak/>
              <w:t xml:space="preserve">Приложение </w:t>
            </w:r>
            <w:r w:rsidR="00FE614C">
              <w:rPr>
                <w:sz w:val="28"/>
                <w:szCs w:val="28"/>
              </w:rPr>
              <w:t>1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r w:rsidRPr="00447E55">
              <w:rPr>
                <w:sz w:val="28"/>
                <w:szCs w:val="28"/>
              </w:rPr>
              <w:t>к решению Собрания депутатов</w:t>
            </w:r>
          </w:p>
          <w:p w:rsidR="00560C8C" w:rsidRDefault="00560C8C" w:rsidP="00560C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447E55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внесении изменений в решение Собрания депутатов от 21.12.2012г  № 22 «О  </w:t>
            </w:r>
            <w:r w:rsidRPr="00447E55">
              <w:rPr>
                <w:sz w:val="28"/>
                <w:szCs w:val="28"/>
              </w:rPr>
              <w:t xml:space="preserve">бюджете 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 w:rsidRPr="00447E55">
              <w:rPr>
                <w:sz w:val="28"/>
                <w:szCs w:val="28"/>
              </w:rPr>
              <w:t xml:space="preserve">  сельского посе</w:t>
            </w:r>
            <w:r>
              <w:rPr>
                <w:sz w:val="28"/>
                <w:szCs w:val="28"/>
              </w:rPr>
              <w:t>ления Миллеровского района на 2013 год и плановый период 2014 и 2015 годов</w:t>
            </w:r>
            <w:r w:rsidRPr="00447E55">
              <w:rPr>
                <w:sz w:val="28"/>
                <w:szCs w:val="28"/>
              </w:rPr>
              <w:t>»</w:t>
            </w:r>
          </w:p>
          <w:p w:rsidR="00560C8C" w:rsidRDefault="00560C8C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9</w:t>
            </w:r>
          </w:p>
        </w:tc>
      </w:tr>
      <w:tr w:rsidR="00AB6317" w:rsidTr="00823DC8">
        <w:trPr>
          <w:trHeight w:val="52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годов»</w:t>
            </w:r>
          </w:p>
        </w:tc>
      </w:tr>
      <w:tr w:rsidR="00AB6317" w:rsidTr="00823DC8">
        <w:trPr>
          <w:trHeight w:val="375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разделам и подразделам, целевым статьям</w:t>
            </w:r>
          </w:p>
        </w:tc>
      </w:tr>
      <w:tr w:rsidR="00AB6317" w:rsidTr="00823DC8">
        <w:trPr>
          <w:trHeight w:val="375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видам расходов классификации 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 год</w:t>
            </w:r>
          </w:p>
        </w:tc>
      </w:tr>
      <w:tr w:rsidR="00AB6317" w:rsidTr="00823DC8">
        <w:trPr>
          <w:trHeight w:val="30"/>
        </w:trPr>
        <w:tc>
          <w:tcPr>
            <w:tcW w:w="10643" w:type="dxa"/>
            <w:gridSpan w:val="6"/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B6317" w:rsidTr="00823DC8">
        <w:trPr>
          <w:trHeight w:val="390"/>
        </w:trPr>
        <w:tc>
          <w:tcPr>
            <w:tcW w:w="6240" w:type="dxa"/>
          </w:tcPr>
          <w:p w:rsidR="00AB6317" w:rsidRDefault="00AB6317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8" w:type="dxa"/>
            <w:gridSpan w:val="3"/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B6317" w:rsidRDefault="00AB6317" w:rsidP="00823D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45311" w:rsidRDefault="00CF6AD4" w:rsidP="00FF519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3873,6</w:t>
            </w:r>
          </w:p>
        </w:tc>
      </w:tr>
      <w:tr w:rsidR="00DA166B" w:rsidRPr="006835E7" w:rsidTr="00823DC8">
        <w:trPr>
          <w:trHeight w:val="10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147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6835E7"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5E7"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DA166B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66B" w:rsidRPr="006835E7" w:rsidRDefault="00DA166B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6835E7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6835E7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6835E7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6835E7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166B" w:rsidRPr="006835E7" w:rsidRDefault="00DA166B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166B" w:rsidRDefault="00DA166B" w:rsidP="00DA166B">
            <w:pPr>
              <w:jc w:val="right"/>
            </w:pPr>
            <w:r w:rsidRPr="00E2175B"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6835E7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DA166B" w:rsidP="00823DC8">
            <w:pPr>
              <w:jc w:val="right"/>
            </w:pPr>
            <w:r>
              <w:rPr>
                <w:color w:val="000000"/>
                <w:sz w:val="28"/>
                <w:szCs w:val="28"/>
              </w:rPr>
              <w:t>716,5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6835E7" w:rsidRDefault="00AB6317" w:rsidP="00823DC8">
            <w:pPr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 w:rsidRPr="006835E7"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665,3</w:t>
            </w:r>
          </w:p>
        </w:tc>
      </w:tr>
      <w:tr w:rsidR="00AB6317" w:rsidRPr="006835E7" w:rsidTr="00823DC8">
        <w:trPr>
          <w:trHeight w:val="4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  <w:p w:rsidR="00A9605F" w:rsidRDefault="00A9605F" w:rsidP="00823DC8">
            <w:pPr>
              <w:rPr>
                <w:sz w:val="28"/>
                <w:szCs w:val="28"/>
              </w:rPr>
            </w:pPr>
          </w:p>
          <w:p w:rsidR="004231FF" w:rsidRDefault="004231FF" w:rsidP="00823DC8">
            <w:pPr>
              <w:rPr>
                <w:sz w:val="28"/>
                <w:szCs w:val="28"/>
              </w:rPr>
            </w:pPr>
          </w:p>
          <w:p w:rsidR="00173FC2" w:rsidRDefault="00173FC2" w:rsidP="00823DC8">
            <w:pPr>
              <w:rPr>
                <w:sz w:val="28"/>
                <w:szCs w:val="28"/>
              </w:rPr>
            </w:pPr>
          </w:p>
          <w:p w:rsidR="00A9605F" w:rsidRPr="006835E7" w:rsidRDefault="00A9605F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6835E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A9605F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605F" w:rsidRDefault="00A9605F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148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936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3142,1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13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</w:pPr>
            <w:r>
              <w:rPr>
                <w:sz w:val="28"/>
                <w:szCs w:val="28"/>
              </w:rPr>
              <w:t>3094,9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</w:pPr>
            <w:r>
              <w:rPr>
                <w:sz w:val="28"/>
                <w:szCs w:val="28"/>
              </w:rPr>
              <w:t>3094,9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персоналу в целях обеспечения выполнения функций госу</w:t>
            </w:r>
            <w:r>
              <w:rPr>
                <w:sz w:val="28"/>
                <w:szCs w:val="28"/>
              </w:rPr>
              <w:t>д</w:t>
            </w:r>
            <w:r w:rsidRPr="00BB510F">
              <w:rPr>
                <w:sz w:val="28"/>
                <w:szCs w:val="28"/>
              </w:rPr>
              <w:t>арс</w:t>
            </w:r>
            <w:r>
              <w:rPr>
                <w:sz w:val="28"/>
                <w:szCs w:val="28"/>
              </w:rPr>
              <w:t>т</w:t>
            </w:r>
            <w:r w:rsidRPr="00BB510F">
              <w:rPr>
                <w:sz w:val="28"/>
                <w:szCs w:val="28"/>
              </w:rPr>
              <w:t>венными (муниципальными) органами,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казенными учреждениями,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Расходы на выплаты перс</w:t>
            </w:r>
            <w:r>
              <w:rPr>
                <w:sz w:val="28"/>
                <w:szCs w:val="28"/>
              </w:rPr>
              <w:t>о</w:t>
            </w:r>
            <w:r w:rsidRPr="00BB510F">
              <w:rPr>
                <w:sz w:val="28"/>
                <w:szCs w:val="28"/>
              </w:rPr>
              <w:t>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2295,3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2069,2</w:t>
            </w:r>
          </w:p>
        </w:tc>
      </w:tr>
      <w:tr w:rsidR="00AB6317" w:rsidTr="00823DC8">
        <w:trPr>
          <w:trHeight w:val="4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Default="00DA166B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</w:tr>
      <w:tr w:rsidR="00AB6317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</w:t>
            </w:r>
            <w:r>
              <w:rPr>
                <w:sz w:val="28"/>
                <w:szCs w:val="28"/>
              </w:rPr>
              <w:t xml:space="preserve">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Иные закупки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797,0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277,5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7B6B7E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 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BB510F" w:rsidRDefault="00AB6317" w:rsidP="00823DC8">
            <w:pPr>
              <w:jc w:val="center"/>
              <w:rPr>
                <w:color w:val="000000"/>
                <w:sz w:val="28"/>
                <w:szCs w:val="28"/>
              </w:rPr>
            </w:pPr>
            <w:r w:rsidRPr="00BB510F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AB6317" w:rsidTr="00823DC8">
        <w:trPr>
          <w:trHeight w:val="3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84370F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47,2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9605F" w:rsidRDefault="00A9605F" w:rsidP="00823DC8">
            <w:pPr>
              <w:jc w:val="right"/>
              <w:rPr>
                <w:sz w:val="28"/>
                <w:szCs w:val="28"/>
              </w:rPr>
            </w:pPr>
          </w:p>
          <w:p w:rsidR="00936CA8" w:rsidRDefault="00936CA8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</w:t>
            </w:r>
            <w:hyperlink r:id="rId9" w:history="1">
              <w:r>
                <w:rPr>
                  <w:rStyle w:val="af3"/>
                  <w:sz w:val="28"/>
                  <w:szCs w:val="28"/>
                </w:rPr>
                <w:t>статьями 2.1</w:t>
              </w:r>
            </w:hyperlink>
            <w:r>
              <w:rPr>
                <w:sz w:val="28"/>
                <w:szCs w:val="28"/>
              </w:rPr>
              <w:t xml:space="preserve">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</w:t>
            </w:r>
            <w:hyperlink r:id="rId10" w:history="1">
              <w:r>
                <w:rPr>
                  <w:rStyle w:val="af3"/>
                  <w:sz w:val="28"/>
                  <w:szCs w:val="28"/>
                </w:rPr>
                <w:t>2.2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rStyle w:val="af3"/>
                  <w:sz w:val="28"/>
                  <w:szCs w:val="28"/>
                </w:rPr>
                <w:t>2.4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rStyle w:val="af3"/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 xml:space="preserve">, </w:t>
            </w:r>
            <w:r w:rsidR="00F03F67">
              <w:rPr>
                <w:sz w:val="28"/>
                <w:szCs w:val="28"/>
              </w:rPr>
              <w:t>2.9,</w:t>
            </w:r>
            <w:hyperlink r:id="rId13" w:history="1">
              <w:r>
                <w:rPr>
                  <w:rStyle w:val="af3"/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rStyle w:val="af3"/>
                  <w:sz w:val="28"/>
                  <w:szCs w:val="28"/>
                </w:rPr>
                <w:t>3.3</w:t>
              </w:r>
            </w:hyperlink>
            <w:r>
              <w:rPr>
                <w:sz w:val="28"/>
                <w:szCs w:val="28"/>
              </w:rPr>
              <w:t xml:space="preserve">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</w:t>
            </w:r>
            <w:hyperlink r:id="rId15" w:history="1">
              <w:r>
                <w:rPr>
                  <w:rStyle w:val="af3"/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>, 4.4, 5.1</w:t>
            </w:r>
            <w:proofErr w:type="gramEnd"/>
            <w:r>
              <w:rPr>
                <w:sz w:val="28"/>
                <w:szCs w:val="28"/>
              </w:rPr>
              <w:t xml:space="preserve">, 5.2, </w:t>
            </w:r>
            <w:r w:rsidRPr="00124573">
              <w:rPr>
                <w:sz w:val="28"/>
                <w:szCs w:val="28"/>
              </w:rPr>
              <w:t>6.2</w:t>
            </w:r>
            <w:r>
              <w:t>,</w:t>
            </w:r>
            <w:hyperlink r:id="rId16" w:history="1">
              <w:r>
                <w:rPr>
                  <w:rStyle w:val="af3"/>
                  <w:sz w:val="28"/>
                  <w:szCs w:val="28"/>
                </w:rPr>
                <w:t>6.3</w:t>
              </w:r>
            </w:hyperlink>
            <w:r>
              <w:rPr>
                <w:sz w:val="28"/>
                <w:szCs w:val="28"/>
              </w:rPr>
              <w:t>,</w:t>
            </w:r>
            <w:r w:rsidR="00AB2309">
              <w:rPr>
                <w:sz w:val="28"/>
                <w:szCs w:val="28"/>
              </w:rPr>
              <w:t>6.4,</w:t>
            </w:r>
            <w:r>
              <w:rPr>
                <w:sz w:val="28"/>
                <w:szCs w:val="28"/>
              </w:rPr>
              <w:t xml:space="preserve"> </w:t>
            </w:r>
            <w:hyperlink r:id="rId17" w:history="1">
              <w:r>
                <w:rPr>
                  <w:rStyle w:val="af3"/>
                  <w:sz w:val="28"/>
                  <w:szCs w:val="28"/>
                </w:rPr>
                <w:t>7.1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rStyle w:val="af3"/>
                  <w:sz w:val="28"/>
                  <w:szCs w:val="28"/>
                </w:rPr>
                <w:t>7.2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Style w:val="af3"/>
                  <w:sz w:val="28"/>
                  <w:szCs w:val="28"/>
                </w:rPr>
                <w:t>7.3</w:t>
              </w:r>
            </w:hyperlink>
            <w:r>
              <w:rPr>
                <w:sz w:val="28"/>
                <w:szCs w:val="28"/>
              </w:rPr>
              <w:t xml:space="preserve"> (в части нарушения установленных нормативными правовыми актами </w:t>
            </w:r>
            <w:proofErr w:type="gramStart"/>
            <w:r>
              <w:rPr>
                <w:sz w:val="28"/>
                <w:szCs w:val="28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sz w:val="28"/>
                <w:szCs w:val="28"/>
              </w:rPr>
              <w:t xml:space="preserve"> автомобильным транспортом), </w:t>
            </w:r>
            <w:hyperlink r:id="rId20" w:history="1">
              <w:r>
                <w:rPr>
                  <w:rStyle w:val="af3"/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–</w:t>
            </w:r>
            <w:hyperlink r:id="rId21" w:history="1">
              <w:r>
                <w:rPr>
                  <w:rStyle w:val="af3"/>
                  <w:sz w:val="28"/>
                  <w:szCs w:val="28"/>
                </w:rPr>
                <w:t>8.3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2" w:history="1">
              <w:r>
                <w:rPr>
                  <w:rStyle w:val="af3"/>
                  <w:sz w:val="28"/>
                  <w:szCs w:val="28"/>
                </w:rPr>
                <w:t>частью 2 статьи 9.1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3" w:history="1">
              <w:r>
                <w:rPr>
                  <w:rStyle w:val="af3"/>
                  <w:sz w:val="28"/>
                  <w:szCs w:val="28"/>
                </w:rPr>
                <w:t>статьей 9.3</w:t>
              </w:r>
            </w:hyperlink>
            <w:r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39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rPr>
                <w:color w:val="000000"/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F04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  <w:lang w:val="en-US"/>
              </w:rPr>
              <w:t>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814CF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AB6317" w:rsidTr="00823DC8">
        <w:trPr>
          <w:trHeight w:val="59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40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AB6317" w:rsidTr="00823DC8">
        <w:trPr>
          <w:trHeight w:val="29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91CED" w:rsidRDefault="00E771D2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B6317">
              <w:rPr>
                <w:bCs/>
                <w:sz w:val="28"/>
                <w:szCs w:val="28"/>
              </w:rPr>
              <w:t>,0</w:t>
            </w:r>
          </w:p>
        </w:tc>
      </w:tr>
      <w:tr w:rsidR="00AB6317" w:rsidTr="00823DC8">
        <w:trPr>
          <w:trHeight w:val="66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41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  <w:lang w:val="en-US"/>
              </w:rPr>
              <w:t>5</w:t>
            </w:r>
            <w:r w:rsidR="00AB6317">
              <w:rPr>
                <w:bCs/>
                <w:sz w:val="28"/>
                <w:szCs w:val="28"/>
              </w:rPr>
              <w:t>,</w:t>
            </w:r>
            <w:r w:rsidR="00AB6317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AB6317" w:rsidTr="00823DC8">
        <w:trPr>
          <w:trHeight w:val="35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прочих 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651A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D6BD9" w:rsidRDefault="00FF5193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B6317">
              <w:rPr>
                <w:bCs/>
                <w:sz w:val="28"/>
                <w:szCs w:val="28"/>
              </w:rPr>
              <w:t>5,0</w:t>
            </w:r>
          </w:p>
        </w:tc>
      </w:tr>
      <w:tr w:rsidR="00AB6317" w:rsidTr="00823DC8">
        <w:trPr>
          <w:trHeight w:val="34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776E00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 w:rsidRPr="00776E0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6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CA012B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93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317" w:rsidRPr="00AB6317" w:rsidRDefault="00AB6317" w:rsidP="00823DC8">
            <w:pPr>
              <w:rPr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149,3</w:t>
            </w:r>
          </w:p>
        </w:tc>
      </w:tr>
      <w:tr w:rsidR="00AB6317" w:rsidTr="00823DC8">
        <w:trPr>
          <w:trHeight w:val="344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AB6317" w:rsidTr="00823DC8">
        <w:trPr>
          <w:trHeight w:val="49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A9605F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  <w:p w:rsidR="00E771D2" w:rsidRDefault="00E771D2" w:rsidP="00A9605F">
            <w:pPr>
              <w:rPr>
                <w:color w:val="000000"/>
                <w:sz w:val="28"/>
                <w:szCs w:val="28"/>
              </w:rPr>
            </w:pPr>
          </w:p>
          <w:p w:rsidR="00E771D2" w:rsidRPr="008814CF" w:rsidRDefault="00E771D2" w:rsidP="00A960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E771D2" w:rsidTr="00E771D2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71D2" w:rsidRDefault="00E771D2" w:rsidP="00E771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823DC8">
        <w:trPr>
          <w:trHeight w:val="7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813A32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941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143,0</w:t>
            </w:r>
          </w:p>
        </w:tc>
      </w:tr>
      <w:tr w:rsidR="00AB6317" w:rsidTr="00823DC8">
        <w:trPr>
          <w:trHeight w:val="43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67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42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5210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236922" w:rsidRDefault="00AB6317" w:rsidP="00823DC8">
            <w:pPr>
              <w:jc w:val="right"/>
            </w:pPr>
            <w:r>
              <w:rPr>
                <w:sz w:val="28"/>
                <w:szCs w:val="28"/>
              </w:rPr>
              <w:t>92,2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программы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F660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B47F9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«Профилактика экстремизма и терроризма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7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AB6317" w:rsidTr="00823DC8">
        <w:trPr>
          <w:trHeight w:val="104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«Пожарная безопасность и защита населения и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чрезвычайных  ситуаций на 2013-2015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68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7954500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B0EB1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B6317" w:rsidTr="00823DC8">
        <w:trPr>
          <w:trHeight w:val="42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7F6096" w:rsidP="00823D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359,3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 w:rsidRPr="00F0675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92192A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6317">
              <w:rPr>
                <w:sz w:val="28"/>
                <w:szCs w:val="28"/>
              </w:rPr>
              <w:t>70,7</w:t>
            </w:r>
          </w:p>
        </w:tc>
      </w:tr>
      <w:tr w:rsidR="00AB6317" w:rsidTr="00823DC8">
        <w:trPr>
          <w:trHeight w:val="3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F0E13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527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F06752" w:rsidRDefault="005117BB" w:rsidP="00823DC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транспортной инфраструктуры в Ростовской области на 2010-2014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06752" w:rsidRDefault="00AB6317" w:rsidP="00823DC8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AB6317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317" w:rsidRPr="00E12B62" w:rsidRDefault="00AB6317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 w:rsidRPr="00E12B62"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r w:rsidRPr="00E12B62">
              <w:rPr>
                <w:sz w:val="28"/>
                <w:szCs w:val="28"/>
              </w:rPr>
              <w:t>5222700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E12B62" w:rsidRDefault="00AB6317" w:rsidP="00823DC8">
            <w:pPr>
              <w:jc w:val="center"/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</w:pPr>
            <w:r w:rsidRPr="004455F6">
              <w:rPr>
                <w:sz w:val="28"/>
                <w:szCs w:val="28"/>
              </w:rPr>
              <w:t>170,7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Pr="00E12B62" w:rsidRDefault="00110F3D" w:rsidP="00A9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«Развитие сети </w:t>
            </w:r>
            <w:proofErr w:type="spellStart"/>
            <w:r w:rsidRPr="00110F3D">
              <w:rPr>
                <w:sz w:val="28"/>
                <w:szCs w:val="28"/>
              </w:rPr>
              <w:t>внутрипоселковых</w:t>
            </w:r>
            <w:proofErr w:type="spellEnd"/>
            <w:r w:rsidRPr="00110F3D">
              <w:rPr>
                <w:sz w:val="28"/>
                <w:szCs w:val="28"/>
              </w:rPr>
              <w:t xml:space="preserve"> </w:t>
            </w:r>
            <w:r w:rsidR="00A9605F">
              <w:rPr>
                <w:sz w:val="28"/>
                <w:szCs w:val="28"/>
              </w:rPr>
              <w:t>а</w:t>
            </w:r>
            <w:r w:rsidRPr="00110F3D">
              <w:rPr>
                <w:sz w:val="28"/>
                <w:szCs w:val="28"/>
              </w:rPr>
              <w:t xml:space="preserve">втомобильных  дорог и тротуаров в </w:t>
            </w:r>
            <w:proofErr w:type="spellStart"/>
            <w:r w:rsidRPr="00110F3D">
              <w:rPr>
                <w:sz w:val="28"/>
                <w:szCs w:val="28"/>
              </w:rPr>
              <w:t>Ольхово-Рогском</w:t>
            </w:r>
            <w:proofErr w:type="spellEnd"/>
            <w:r w:rsidRPr="00110F3D">
              <w:rPr>
                <w:sz w:val="28"/>
                <w:szCs w:val="28"/>
              </w:rPr>
              <w:t xml:space="preserve"> сельском поселении на 2012-2014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0F3D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3D" w:rsidRDefault="00110F3D" w:rsidP="00823DC8">
            <w:pPr>
              <w:rPr>
                <w:sz w:val="28"/>
                <w:szCs w:val="28"/>
              </w:rPr>
            </w:pPr>
            <w:r w:rsidRPr="00E12B62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  <w:p w:rsidR="005117BB" w:rsidRPr="00E12B62" w:rsidRDefault="005117BB" w:rsidP="00823DC8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110F3D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E12B62" w:rsidRDefault="00110F3D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0F3D" w:rsidRPr="004455F6" w:rsidRDefault="000913EC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0F3D">
              <w:rPr>
                <w:sz w:val="28"/>
                <w:szCs w:val="28"/>
              </w:rPr>
              <w:t>0,0</w:t>
            </w:r>
          </w:p>
        </w:tc>
      </w:tr>
      <w:tr w:rsidR="000913EC" w:rsidTr="000913EC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13EC" w:rsidRDefault="000913EC" w:rsidP="000913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0913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0913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0913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0913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0913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913EC" w:rsidTr="00823DC8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3EC" w:rsidRPr="00E12B62" w:rsidRDefault="000913EC" w:rsidP="00823DC8">
            <w:pPr>
              <w:rPr>
                <w:sz w:val="28"/>
                <w:szCs w:val="28"/>
              </w:rPr>
            </w:pPr>
            <w:r w:rsidRPr="000913EC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3EC" w:rsidRDefault="000913EC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7F6096" w:rsidTr="007F6096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096" w:rsidRPr="008B1398" w:rsidRDefault="007F6096" w:rsidP="007F6096">
            <w:pPr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096" w:rsidRPr="008B1398" w:rsidRDefault="007F6096" w:rsidP="007F6096">
            <w:pPr>
              <w:jc w:val="center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096" w:rsidRPr="008B1398" w:rsidRDefault="007F6096" w:rsidP="007F6096">
            <w:pPr>
              <w:jc w:val="center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096" w:rsidRPr="008B1398" w:rsidRDefault="007F6096" w:rsidP="007F60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096" w:rsidRPr="008B1398" w:rsidRDefault="007F6096" w:rsidP="007F60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6096" w:rsidRPr="008B1398" w:rsidRDefault="007F6096" w:rsidP="007F6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661DFF" w:rsidTr="00661DFF">
        <w:trPr>
          <w:trHeight w:val="66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DFF" w:rsidRPr="00BB510F" w:rsidRDefault="00661DFF" w:rsidP="00661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</w:pPr>
            <w:r>
              <w:rPr>
                <w:sz w:val="28"/>
                <w:szCs w:val="28"/>
              </w:rPr>
              <w:t>88,6</w:t>
            </w:r>
          </w:p>
        </w:tc>
      </w:tr>
      <w:tr w:rsidR="00661DFF" w:rsidTr="00661DFF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DFF" w:rsidRPr="00560CC7" w:rsidRDefault="00661DFF" w:rsidP="00661DFF">
            <w:pPr>
              <w:rPr>
                <w:sz w:val="28"/>
                <w:szCs w:val="28"/>
              </w:rPr>
            </w:pPr>
            <w:r w:rsidRPr="00560CC7">
              <w:rPr>
                <w:sz w:val="28"/>
                <w:szCs w:val="28"/>
              </w:rPr>
              <w:t xml:space="preserve">Муниципальная долгосрочная целевая программа </w:t>
            </w:r>
            <w:r>
              <w:rPr>
                <w:sz w:val="28"/>
                <w:szCs w:val="28"/>
              </w:rPr>
              <w:t>«</w:t>
            </w:r>
            <w:r w:rsidRPr="00560CC7">
              <w:rPr>
                <w:sz w:val="28"/>
                <w:szCs w:val="28"/>
              </w:rPr>
              <w:t xml:space="preserve">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CC7"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</w:pPr>
            <w:r w:rsidRPr="009D6403">
              <w:rPr>
                <w:sz w:val="28"/>
                <w:szCs w:val="28"/>
              </w:rPr>
              <w:t>88,6</w:t>
            </w:r>
          </w:p>
        </w:tc>
      </w:tr>
      <w:tr w:rsidR="00661DFF" w:rsidTr="00661DFF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DFF" w:rsidRPr="00BB510F" w:rsidRDefault="00661DFF" w:rsidP="00661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</w:pPr>
            <w:r w:rsidRPr="009D6403">
              <w:rPr>
                <w:sz w:val="28"/>
                <w:szCs w:val="28"/>
              </w:rPr>
              <w:t>88,6</w:t>
            </w:r>
          </w:p>
        </w:tc>
      </w:tr>
      <w:tr w:rsidR="00661DFF" w:rsidTr="00661DFF">
        <w:trPr>
          <w:trHeight w:val="4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DFF" w:rsidRDefault="00661DFF" w:rsidP="00661DFF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right"/>
            </w:pPr>
            <w:r w:rsidRPr="009D6403">
              <w:rPr>
                <w:sz w:val="28"/>
                <w:szCs w:val="28"/>
              </w:rPr>
              <w:t>88,6</w:t>
            </w:r>
          </w:p>
        </w:tc>
      </w:tr>
      <w:tr w:rsidR="00AB6317" w:rsidTr="00823DC8">
        <w:trPr>
          <w:trHeight w:val="54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3721E6" w:rsidRDefault="007F6096" w:rsidP="006555D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902,6</w:t>
            </w:r>
          </w:p>
        </w:tc>
      </w:tr>
      <w:tr w:rsidR="00AB6317" w:rsidRPr="004A5E95" w:rsidTr="00823DC8">
        <w:trPr>
          <w:trHeight w:val="4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 w:rsidRPr="004A5E9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4A5E95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0505E6" w:rsidRDefault="008C5C20" w:rsidP="006E13A6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477,9</w:t>
            </w:r>
          </w:p>
        </w:tc>
      </w:tr>
      <w:tr w:rsidR="00173FC2" w:rsidTr="00823DC8">
        <w:trPr>
          <w:trHeight w:val="39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10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8C5C20" w:rsidP="00173FC2">
            <w:pPr>
              <w:jc w:val="right"/>
            </w:pPr>
            <w:r>
              <w:rPr>
                <w:bCs/>
                <w:sz w:val="28"/>
                <w:szCs w:val="28"/>
              </w:rPr>
              <w:t>477,9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8C5C20" w:rsidP="00173FC2">
            <w:pPr>
              <w:jc w:val="right"/>
            </w:pPr>
            <w:r>
              <w:rPr>
                <w:bCs/>
                <w:sz w:val="28"/>
                <w:szCs w:val="28"/>
              </w:rPr>
              <w:t>477,9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921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8C5C20" w:rsidP="00173FC2">
            <w:pPr>
              <w:jc w:val="right"/>
            </w:pPr>
            <w:r>
              <w:rPr>
                <w:bCs/>
                <w:sz w:val="28"/>
                <w:szCs w:val="28"/>
              </w:rPr>
              <w:t>477,9</w:t>
            </w:r>
          </w:p>
        </w:tc>
      </w:tr>
      <w:tr w:rsidR="00173FC2" w:rsidTr="00823DC8">
        <w:trPr>
          <w:trHeight w:val="33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3FC2" w:rsidRPr="00BB510F" w:rsidRDefault="00173FC2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8C5C20" w:rsidP="00173FC2">
            <w:pPr>
              <w:jc w:val="right"/>
            </w:pPr>
            <w:r>
              <w:rPr>
                <w:bCs/>
                <w:sz w:val="28"/>
                <w:szCs w:val="28"/>
              </w:rPr>
              <w:t>477,9</w:t>
            </w:r>
          </w:p>
        </w:tc>
      </w:tr>
      <w:tr w:rsidR="00AB6317" w:rsidTr="000913EC">
        <w:trPr>
          <w:trHeight w:val="34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7F6096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7F6096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AB6317" w:rsidTr="00823DC8">
        <w:trPr>
          <w:trHeight w:val="41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7F6096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3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340,5</w:t>
            </w:r>
          </w:p>
        </w:tc>
      </w:tr>
      <w:tr w:rsidR="00AB6317" w:rsidTr="00823DC8">
        <w:trPr>
          <w:trHeight w:val="3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«Озеленение»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69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FF5193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 мест захоронения»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7F6096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7F6096" w:rsidP="0065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661DFF" w:rsidTr="00661DFF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73FC2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8C5C20" w:rsidP="00173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73FC2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173FC2" w:rsidP="00173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3FC2" w:rsidRDefault="008C5C20" w:rsidP="00173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73FC2">
              <w:rPr>
                <w:sz w:val="28"/>
                <w:szCs w:val="28"/>
              </w:rPr>
              <w:t>,0</w:t>
            </w:r>
          </w:p>
        </w:tc>
      </w:tr>
      <w:tr w:rsidR="00AB6317" w:rsidTr="00823DC8">
        <w:trPr>
          <w:trHeight w:val="36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0B28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4074,3</w:t>
            </w:r>
          </w:p>
        </w:tc>
      </w:tr>
      <w:tr w:rsidR="00AB6317" w:rsidTr="00823DC8">
        <w:trPr>
          <w:trHeight w:val="25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1D2" w:rsidRDefault="00AB6317" w:rsidP="00E51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0B28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4074,3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05F" w:rsidRDefault="00AB6317" w:rsidP="00E77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C2" w:rsidRDefault="00AB6317" w:rsidP="00091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«Сохранение и развитие культуры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4074,3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94E" w:rsidRDefault="00AB6317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«Выполнение функций муниципальными домами культуры, центрами культуры и досуга, клубами»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3340,9</w:t>
            </w:r>
          </w:p>
          <w:p w:rsidR="00AB6317" w:rsidRDefault="00AB6317" w:rsidP="00823DC8">
            <w:pPr>
              <w:jc w:val="right"/>
              <w:rPr>
                <w:sz w:val="28"/>
                <w:szCs w:val="28"/>
              </w:rPr>
            </w:pPr>
          </w:p>
        </w:tc>
      </w:tr>
      <w:tr w:rsidR="00AB6317" w:rsidTr="00823DC8">
        <w:trPr>
          <w:trHeight w:val="765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CF6AD4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3340,9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«Выполнение функций муниципальными библиотеками»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1626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7951003 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110F3D" w:rsidP="00823DC8">
            <w:pPr>
              <w:jc w:val="right"/>
            </w:pPr>
            <w:r>
              <w:rPr>
                <w:sz w:val="28"/>
                <w:szCs w:val="28"/>
              </w:rPr>
              <w:t>721,7</w:t>
            </w:r>
          </w:p>
        </w:tc>
      </w:tr>
      <w:tr w:rsidR="00AB6317" w:rsidTr="00E771D2">
        <w:trPr>
          <w:trHeight w:val="47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6317" w:rsidRPr="00094835" w:rsidRDefault="00AB6317" w:rsidP="00823D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Подпрограмма «Реализации мероприятий в сфере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AB6317" w:rsidP="00823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27B5C" w:rsidRDefault="00AB6317" w:rsidP="00823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D251CE" w:rsidRDefault="000B2846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6317" w:rsidTr="00823DC8">
        <w:trPr>
          <w:trHeight w:val="54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proofErr w:type="gramStart"/>
            <w:r w:rsidRPr="000A57C4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 выполнение работ)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AB6317" w:rsidTr="00E771D2">
        <w:trPr>
          <w:trHeight w:val="308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AC5F0C" w:rsidRDefault="000B2846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79,4</w:t>
            </w:r>
          </w:p>
        </w:tc>
      </w:tr>
      <w:tr w:rsidR="00AB6317" w:rsidTr="00E771D2">
        <w:trPr>
          <w:trHeight w:val="314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E771D2">
        <w:trPr>
          <w:trHeight w:val="459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0A57C4" w:rsidRDefault="00AB6317" w:rsidP="00823DC8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4910100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F45832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0B2846" w:rsidP="00823DC8">
            <w:pPr>
              <w:jc w:val="right"/>
            </w:pPr>
            <w:r>
              <w:rPr>
                <w:bCs/>
                <w:sz w:val="28"/>
                <w:szCs w:val="28"/>
              </w:rPr>
              <w:t>69,4</w:t>
            </w:r>
          </w:p>
        </w:tc>
      </w:tr>
      <w:tr w:rsidR="00AB6317" w:rsidTr="00E771D2">
        <w:trPr>
          <w:trHeight w:val="353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 w:rsidRPr="00691390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661DFF" w:rsidTr="00661DFF">
        <w:trPr>
          <w:trHeight w:val="2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1DFF" w:rsidRDefault="00661DFF" w:rsidP="00661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B6317" w:rsidTr="00E771D2">
        <w:trPr>
          <w:trHeight w:val="23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Федеральные целевые программы</w:t>
            </w:r>
          </w:p>
          <w:p w:rsidR="007F6096" w:rsidRPr="00691390" w:rsidRDefault="007F6096" w:rsidP="00823DC8">
            <w:pPr>
              <w:rPr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Pr="009F3F75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AB6317" w:rsidTr="00823DC8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Pr="00691390" w:rsidRDefault="00AB6317" w:rsidP="00823D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  <w:p w:rsidR="00AB6317" w:rsidRDefault="00AB6317" w:rsidP="00823DC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827EAD" w:rsidRDefault="0093326F" w:rsidP="0093326F">
            <w:pPr>
              <w:rPr>
                <w:bCs/>
                <w:sz w:val="28"/>
                <w:szCs w:val="28"/>
              </w:rPr>
            </w:pPr>
            <w:r w:rsidRPr="00827EAD">
              <w:rPr>
                <w:bCs/>
                <w:sz w:val="28"/>
                <w:szCs w:val="28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3326F" w:rsidTr="0093326F">
        <w:trPr>
          <w:trHeight w:val="39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26F" w:rsidRPr="00B47508" w:rsidRDefault="0093326F" w:rsidP="0093326F">
            <w:pPr>
              <w:rPr>
                <w:b/>
                <w:bCs/>
                <w:sz w:val="28"/>
                <w:szCs w:val="28"/>
              </w:rPr>
            </w:pPr>
            <w:r w:rsidRPr="00B47508">
              <w:rPr>
                <w:color w:val="000000"/>
                <w:sz w:val="28"/>
                <w:szCs w:val="28"/>
              </w:rPr>
              <w:t>Субсидии гражданам на приобретение</w:t>
            </w:r>
            <w:r>
              <w:rPr>
                <w:color w:val="000000"/>
                <w:sz w:val="28"/>
                <w:szCs w:val="28"/>
              </w:rPr>
              <w:t xml:space="preserve"> жилья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326F" w:rsidRPr="00827EAD" w:rsidRDefault="0093326F" w:rsidP="009332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B6317" w:rsidTr="00E771D2">
        <w:trPr>
          <w:trHeight w:val="38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00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6317" w:rsidRPr="00F14438" w:rsidRDefault="00AB6317" w:rsidP="00823D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4E" w:rsidRDefault="00AB6317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r w:rsidRPr="007F44A7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>31</w:t>
            </w:r>
            <w:r w:rsidRPr="007F44A7">
              <w:rPr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823DC8">
        <w:trPr>
          <w:trHeight w:val="45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Pr="00BB510F" w:rsidRDefault="00AB6317" w:rsidP="00823DC8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17" w:rsidRDefault="00AB6317" w:rsidP="00823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317" w:rsidRDefault="00AB6317" w:rsidP="00823DC8">
            <w:pPr>
              <w:jc w:val="right"/>
            </w:pPr>
            <w:r w:rsidRPr="00760AB4">
              <w:rPr>
                <w:sz w:val="28"/>
                <w:szCs w:val="28"/>
              </w:rPr>
              <w:t>70,0</w:t>
            </w:r>
          </w:p>
        </w:tc>
      </w:tr>
      <w:tr w:rsidR="00AB6317" w:rsidTr="00AA61E9">
        <w:trPr>
          <w:trHeight w:val="502"/>
        </w:trPr>
        <w:tc>
          <w:tcPr>
            <w:tcW w:w="6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6317" w:rsidRDefault="00AB6317" w:rsidP="00823D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07F7" w:rsidRDefault="006E13A6" w:rsidP="004231F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231F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51,5</w:t>
            </w:r>
          </w:p>
        </w:tc>
      </w:tr>
    </w:tbl>
    <w:p w:rsidR="00AB6317" w:rsidRPr="00FD17CE" w:rsidRDefault="00AB6317" w:rsidP="00AB6317">
      <w:pPr>
        <w:rPr>
          <w:sz w:val="28"/>
          <w:szCs w:val="28"/>
        </w:rPr>
      </w:pPr>
      <w:bookmarkStart w:id="3" w:name="RANGE!A1:H134"/>
      <w:bookmarkEnd w:id="3"/>
    </w:p>
    <w:p w:rsidR="00AB6317" w:rsidRDefault="00AB6317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110F3D" w:rsidRDefault="00110F3D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FF5193" w:rsidRDefault="00FF5193" w:rsidP="00AB6317">
      <w:pPr>
        <w:rPr>
          <w:sz w:val="28"/>
          <w:szCs w:val="28"/>
        </w:rPr>
      </w:pPr>
    </w:p>
    <w:p w:rsidR="003B594E" w:rsidRDefault="003B594E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5117BB" w:rsidRDefault="005117BB" w:rsidP="00AB6317">
      <w:pPr>
        <w:rPr>
          <w:sz w:val="28"/>
          <w:szCs w:val="28"/>
        </w:rPr>
      </w:pPr>
    </w:p>
    <w:p w:rsidR="006A2B84" w:rsidRPr="00447E55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lastRenderedPageBreak/>
        <w:t xml:space="preserve">Приложение </w:t>
      </w:r>
      <w:r w:rsidR="00FE614C">
        <w:rPr>
          <w:sz w:val="28"/>
          <w:szCs w:val="28"/>
        </w:rPr>
        <w:t>2</w:t>
      </w:r>
    </w:p>
    <w:p w:rsidR="006A2B84" w:rsidRDefault="006A2B84" w:rsidP="006A2B84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t>к решению Собрания депутатов</w:t>
      </w:r>
    </w:p>
    <w:p w:rsidR="006A2B84" w:rsidRDefault="006A2B84" w:rsidP="006A2B8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47E55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Собрания депутатов от 21.12.2012г  № 22 «О  </w:t>
      </w:r>
      <w:r w:rsidRPr="00447E55">
        <w:rPr>
          <w:sz w:val="28"/>
          <w:szCs w:val="28"/>
        </w:rPr>
        <w:t xml:space="preserve">бюджете 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447E55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Миллеровского района на 2013 год и плановый период 2014 и 2015 годов</w:t>
      </w:r>
      <w:r w:rsidRPr="00447E55">
        <w:rPr>
          <w:sz w:val="28"/>
          <w:szCs w:val="28"/>
        </w:rPr>
        <w:t>»</w:t>
      </w:r>
    </w:p>
    <w:p w:rsidR="006A2B84" w:rsidRDefault="006A2B84" w:rsidP="006A2B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11</w:t>
      </w: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496"/>
        <w:gridCol w:w="8"/>
        <w:gridCol w:w="7"/>
        <w:gridCol w:w="907"/>
        <w:gridCol w:w="14"/>
        <w:gridCol w:w="8"/>
        <w:gridCol w:w="7"/>
        <w:gridCol w:w="112"/>
        <w:gridCol w:w="1118"/>
        <w:gridCol w:w="8"/>
        <w:gridCol w:w="8"/>
      </w:tblGrid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81281" w:rsidP="00681281">
            <w:pPr>
              <w:ind w:right="24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6A2B84">
              <w:rPr>
                <w:sz w:val="28"/>
                <w:szCs w:val="28"/>
              </w:rPr>
              <w:t xml:space="preserve">«О  бюджете </w:t>
            </w:r>
            <w:proofErr w:type="spellStart"/>
            <w:r w:rsidR="006A2B84">
              <w:rPr>
                <w:sz w:val="28"/>
                <w:szCs w:val="28"/>
              </w:rPr>
              <w:t>Ольхово-Рогского</w:t>
            </w:r>
            <w:proofErr w:type="spellEnd"/>
            <w:r w:rsidR="006A2B8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6A2B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Миллеровского района на 2013 год и на плановый период 2014 и 2015 годов"</w:t>
            </w:r>
          </w:p>
        </w:tc>
      </w:tr>
      <w:tr w:rsidR="006A2B84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106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 w:rsidP="00681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106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 w:rsidP="004C17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Миллеровского района на 2013год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A2B84" w:rsidTr="004231FF">
        <w:trPr>
          <w:gridAfter w:val="1"/>
          <w:wAfter w:w="8" w:type="dxa"/>
          <w:trHeight w:val="1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681281" w:rsidTr="00380C07">
        <w:trPr>
          <w:trHeight w:val="27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5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1281" w:rsidRDefault="006812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6A2B84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2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</w:tr>
      <w:tr w:rsidR="006A2B84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изменения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84" w:rsidRDefault="006A2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 учетом изменений</w:t>
            </w:r>
          </w:p>
        </w:tc>
      </w:tr>
      <w:tr w:rsidR="001728CF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8CF" w:rsidRPr="001728CF" w:rsidRDefault="001728CF" w:rsidP="0017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4231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4231F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4231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231FF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51.5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426,8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3873,6</w:t>
            </w:r>
          </w:p>
        </w:tc>
      </w:tr>
      <w:tr w:rsidR="00380C07" w:rsidTr="00260F7D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165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  <w:p w:rsidR="006555D7" w:rsidRDefault="006555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716.5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+79.4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665.3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+28.5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51.2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515,0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3142,1</w:t>
            </w:r>
          </w:p>
        </w:tc>
      </w:tr>
      <w:tr w:rsidR="00380C07" w:rsidTr="00260F7D">
        <w:trPr>
          <w:gridAfter w:val="1"/>
          <w:wAfter w:w="8" w:type="dxa"/>
          <w:trHeight w:val="13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511,0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3094,9</w:t>
            </w:r>
          </w:p>
        </w:tc>
      </w:tr>
      <w:tr w:rsidR="00380C07" w:rsidTr="00260F7D">
        <w:trPr>
          <w:trHeight w:val="36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CF6AD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3094,9</w:t>
            </w:r>
          </w:p>
        </w:tc>
      </w:tr>
      <w:tr w:rsidR="00380C07" w:rsidTr="00260F7D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260F7D">
        <w:trPr>
          <w:gridAfter w:val="1"/>
          <w:wAfter w:w="8" w:type="dxa"/>
          <w:trHeight w:val="10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+389.4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2 295.3</w:t>
            </w:r>
          </w:p>
        </w:tc>
      </w:tr>
      <w:tr w:rsidR="00380C07" w:rsidTr="00260F7D">
        <w:trPr>
          <w:gridAfter w:val="1"/>
          <w:wAfter w:w="8" w:type="dxa"/>
          <w:trHeight w:val="3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+257.3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2 069.2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+132.1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226.1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+120.2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797.0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+92.3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277.5</w:t>
            </w:r>
          </w:p>
        </w:tc>
      </w:tr>
      <w:tr w:rsidR="00380C07" w:rsidTr="00260F7D">
        <w:trPr>
          <w:gridAfter w:val="1"/>
          <w:wAfter w:w="8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+27.9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519.5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+1,4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F6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</w:t>
            </w:r>
          </w:p>
        </w:tc>
      </w:tr>
      <w:tr w:rsidR="00380C07" w:rsidTr="00260F7D">
        <w:trPr>
          <w:gridAfter w:val="1"/>
          <w:wAfter w:w="8" w:type="dxa"/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47.2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2.7,2,9,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4.4,5.1,5.2, 6.2, 6.3,6.4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7.1, 7.2, 7.3 (в части нарушения установленных нормативными правовыми актами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органов местного самоуправления правил организации пассажирских перевозок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gridAfter w:val="2"/>
          <w:wAfter w:w="16" w:type="dxa"/>
          <w:trHeight w:val="10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5210215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0.2</w:t>
            </w:r>
          </w:p>
        </w:tc>
      </w:tr>
      <w:tr w:rsidR="00380C07" w:rsidTr="00260F7D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260F7D">
        <w:trPr>
          <w:gridAfter w:val="1"/>
          <w:wAfter w:w="8" w:type="dxa"/>
          <w:trHeight w:val="4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47.0</w:t>
            </w:r>
          </w:p>
        </w:tc>
      </w:tr>
      <w:tr w:rsidR="00380C07" w:rsidTr="00260F7D">
        <w:trPr>
          <w:trHeight w:val="39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-196.1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6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0920300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15.0</w:t>
            </w:r>
          </w:p>
        </w:tc>
      </w:tr>
      <w:tr w:rsidR="00380C07" w:rsidTr="00380C07">
        <w:trPr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Условно утверждённые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9990000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-206.1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380C07">
        <w:trPr>
          <w:gridAfter w:val="1"/>
          <w:wAfter w:w="8" w:type="dxa"/>
          <w:trHeight w:val="36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149.3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+2.0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147.5</w:t>
            </w:r>
          </w:p>
        </w:tc>
      </w:tr>
      <w:tr w:rsidR="00380C07" w:rsidTr="00380C07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+1.2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1.8</w:t>
            </w:r>
          </w:p>
        </w:tc>
      </w:tr>
      <w:tr w:rsidR="00380C07" w:rsidTr="00380C07">
        <w:trPr>
          <w:gridAfter w:val="2"/>
          <w:wAfter w:w="16" w:type="dxa"/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+1.9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143.0</w:t>
            </w:r>
          </w:p>
        </w:tc>
      </w:tr>
      <w:tr w:rsidR="00380C07" w:rsidTr="00380C07">
        <w:trPr>
          <w:gridAfter w:val="1"/>
          <w:wAfter w:w="8" w:type="dxa"/>
          <w:trHeight w:val="39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gridAfter w:val="1"/>
          <w:wAfter w:w="8" w:type="dxa"/>
          <w:trHeight w:val="43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5210300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+1.1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92.2</w:t>
            </w:r>
          </w:p>
        </w:tc>
      </w:tr>
      <w:tr w:rsidR="00380C07" w:rsidTr="00380C07">
        <w:trPr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50.8</w:t>
            </w:r>
          </w:p>
        </w:tc>
      </w:tr>
      <w:tr w:rsidR="00380C07" w:rsidTr="00380C07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 Пожарная безопасность и защита населения и территории Миллеровского района от чрезвычайных ситуаций на 2011-2014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DB3D52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-50.0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</w:tr>
      <w:tr w:rsidR="00380C07" w:rsidTr="00DB3D52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1728CF" w:rsidRDefault="00380C07" w:rsidP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DB3D52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"Профилактика экстремизма и терроризма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DB3D52">
        <w:trPr>
          <w:trHeight w:val="9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7953200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+0.8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0.8</w:t>
            </w:r>
          </w:p>
        </w:tc>
      </w:tr>
      <w:tr w:rsidR="00380C07" w:rsidTr="00DB3D52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Пожарная безопасность и защита населения и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от чрезвычайных ситуаций на 2013-2015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DB3D52">
        <w:trPr>
          <w:gridAfter w:val="2"/>
          <w:wAfter w:w="16" w:type="dxa"/>
          <w:trHeight w:val="9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7954500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+50.0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50.0</w:t>
            </w:r>
          </w:p>
        </w:tc>
      </w:tr>
      <w:tr w:rsidR="00380C07" w:rsidTr="00DB3D52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DB3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DB3D5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188,6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DB3D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359,3</w:t>
            </w:r>
          </w:p>
        </w:tc>
      </w:tr>
      <w:tr w:rsidR="00380C07" w:rsidTr="00DB3D52">
        <w:trPr>
          <w:gridAfter w:val="1"/>
          <w:wAfter w:w="8" w:type="dxa"/>
          <w:trHeight w:val="3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 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270.7</w:t>
            </w:r>
          </w:p>
        </w:tc>
      </w:tr>
      <w:tr w:rsidR="00380C07" w:rsidTr="00DB3D52">
        <w:trPr>
          <w:trHeight w:val="4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DB3D52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4C174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Областная долгосрочная целевая программа «Развитие транспортной инфраструктуры в Ростовской области на 2010-2014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DB3D52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5222700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170.7</w:t>
            </w:r>
          </w:p>
        </w:tc>
      </w:tr>
      <w:tr w:rsidR="00380C07" w:rsidTr="00DB3D52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DB3D52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"Развитие сети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в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сельском поселении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100.0</w:t>
            </w:r>
          </w:p>
        </w:tc>
      </w:tr>
      <w:tr w:rsidR="00380C07" w:rsidTr="007F6096">
        <w:trPr>
          <w:trHeight w:val="10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  <w:bookmarkStart w:id="4" w:name="_GoBack"/>
            <w:bookmarkEnd w:id="4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950500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F771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F771C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212AF2" w:rsidP="00212A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90,0</w:t>
            </w:r>
          </w:p>
        </w:tc>
      </w:tr>
      <w:tr w:rsidR="000913EC" w:rsidTr="007F6096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12A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EC" w:rsidRDefault="00212A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</w:tr>
      <w:tr w:rsidR="00661DFF" w:rsidTr="007F6096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212AF2" w:rsidRDefault="00661D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B139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+88,6</w:t>
            </w:r>
          </w:p>
        </w:tc>
      </w:tr>
      <w:tr w:rsidR="00661DFF" w:rsidTr="00661DFF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DFF" w:rsidRPr="00BB510F" w:rsidRDefault="00661DFF" w:rsidP="00661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661DFF" w:rsidTr="00661DFF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1728CF" w:rsidRDefault="00661DFF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661DFF" w:rsidTr="00661DFF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DFF" w:rsidRPr="00560CC7" w:rsidRDefault="00661DFF" w:rsidP="00661DFF">
            <w:pPr>
              <w:rPr>
                <w:sz w:val="28"/>
                <w:szCs w:val="28"/>
              </w:rPr>
            </w:pPr>
            <w:r w:rsidRPr="00560CC7">
              <w:rPr>
                <w:sz w:val="28"/>
                <w:szCs w:val="28"/>
              </w:rPr>
              <w:t xml:space="preserve">Муниципальная долгосрочная целевая программа </w:t>
            </w:r>
            <w:r>
              <w:rPr>
                <w:sz w:val="28"/>
                <w:szCs w:val="28"/>
              </w:rPr>
              <w:t>«</w:t>
            </w:r>
            <w:r w:rsidRPr="00560CC7">
              <w:rPr>
                <w:sz w:val="28"/>
                <w:szCs w:val="28"/>
              </w:rPr>
              <w:t xml:space="preserve">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CC7"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661DFF" w:rsidTr="00661DFF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DFF" w:rsidRPr="00BB510F" w:rsidRDefault="00661DFF" w:rsidP="00661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7953006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661DFF" w:rsidTr="00661DFF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DFF" w:rsidRDefault="00661DFF" w:rsidP="00661DFF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7953006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Pr="008B1398" w:rsidRDefault="00661DFF" w:rsidP="007F60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FF" w:rsidRDefault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380C07" w:rsidTr="007F6096">
        <w:trPr>
          <w:gridAfter w:val="1"/>
          <w:wAfter w:w="8" w:type="dxa"/>
          <w:trHeight w:val="36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  <w:r w:rsidR="007F60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622,4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7F6096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902,6</w:t>
            </w:r>
          </w:p>
        </w:tc>
      </w:tr>
      <w:tr w:rsidR="00173FC2" w:rsidTr="007F6096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 w:rsidP="0088247F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+477,9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477,9</w:t>
            </w:r>
          </w:p>
        </w:tc>
      </w:tr>
      <w:tr w:rsidR="00173FC2" w:rsidTr="007F6096">
        <w:trPr>
          <w:trHeight w:val="66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212A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 w:rsidP="00173FC2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+477,9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477,9</w:t>
            </w:r>
          </w:p>
        </w:tc>
      </w:tr>
      <w:tr w:rsidR="00EC2A00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r w:rsidRPr="008972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+477,9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 w:rsidP="00EC2A00">
            <w:pPr>
              <w:jc w:val="right"/>
            </w:pPr>
            <w:r w:rsidRPr="008F76C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477,9</w:t>
            </w:r>
          </w:p>
        </w:tc>
      </w:tr>
      <w:tr w:rsidR="00EC2A00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r w:rsidRPr="008972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+477,9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 w:rsidP="00EC2A00">
            <w:pPr>
              <w:jc w:val="right"/>
            </w:pPr>
            <w:r w:rsidRPr="008F76C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477,9</w:t>
            </w:r>
          </w:p>
        </w:tc>
      </w:tr>
      <w:tr w:rsidR="00EC2A00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r w:rsidRPr="008972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+477,9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 w:rsidP="00EC2A00">
            <w:pPr>
              <w:jc w:val="right"/>
            </w:pPr>
            <w:r w:rsidRPr="008F76C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477,9</w:t>
            </w:r>
          </w:p>
        </w:tc>
      </w:tr>
      <w:tr w:rsidR="00173FC2" w:rsidTr="00260F7D">
        <w:trPr>
          <w:trHeight w:val="3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7F6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7F6096" w:rsidP="00173FC2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424,7</w:t>
            </w:r>
          </w:p>
        </w:tc>
      </w:tr>
      <w:tr w:rsidR="00EC2A00" w:rsidTr="00260F7D">
        <w:trPr>
          <w:trHeight w:val="68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 w:rsidP="007F6096">
            <w:pPr>
              <w:jc w:val="right"/>
            </w:pPr>
            <w:r w:rsidRPr="00290A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7F6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7F6096" w:rsidP="00173FC2">
            <w:pPr>
              <w:jc w:val="right"/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424,7</w:t>
            </w:r>
          </w:p>
        </w:tc>
      </w:tr>
      <w:tr w:rsidR="00EC2A00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EC2A00" w:rsidP="007F6096">
            <w:pPr>
              <w:jc w:val="right"/>
            </w:pPr>
            <w:r w:rsidRPr="00290A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7F6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144,5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A00" w:rsidRDefault="007F6096" w:rsidP="00173F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424,7</w:t>
            </w:r>
          </w:p>
        </w:tc>
      </w:tr>
      <w:tr w:rsidR="00380C07" w:rsidTr="00260F7D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7953001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+60.3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340.5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+13.7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13.7</w:t>
            </w:r>
          </w:p>
        </w:tc>
      </w:tr>
      <w:tr w:rsidR="00380C07" w:rsidTr="00260F7D">
        <w:trPr>
          <w:gridAfter w:val="2"/>
          <w:wAfter w:w="16" w:type="dxa"/>
          <w:trHeight w:val="6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«Организация и содержание мест захоронения»</w:t>
            </w:r>
          </w:p>
          <w:p w:rsidR="005D646F" w:rsidRDefault="005D64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EC2A00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7F6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7F6096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30,5</w:t>
            </w:r>
          </w:p>
        </w:tc>
      </w:tr>
      <w:tr w:rsidR="005D646F" w:rsidTr="00B1253A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1728CF" w:rsidRDefault="005D646F" w:rsidP="00B125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EC2A00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7F60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7F6096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30,5</w:t>
            </w:r>
          </w:p>
        </w:tc>
      </w:tr>
      <w:tr w:rsidR="00173FC2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 w:rsidP="00223E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173FC2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173FC2" w:rsidP="00173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+40,0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EC2A00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40,0</w:t>
            </w:r>
          </w:p>
        </w:tc>
      </w:tr>
      <w:tr w:rsidR="00380C07" w:rsidTr="00260F7D">
        <w:trPr>
          <w:gridAfter w:val="1"/>
          <w:wAfter w:w="8" w:type="dxa"/>
          <w:trHeight w:val="42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C2" w:rsidRDefault="00380C07" w:rsidP="002E3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"Сохранение и развитие культуры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+103,6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4074,3</w:t>
            </w:r>
          </w:p>
        </w:tc>
      </w:tr>
      <w:tr w:rsidR="00380C07" w:rsidTr="00260F7D">
        <w:trPr>
          <w:gridAfter w:val="1"/>
          <w:wAfter w:w="8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домами культуры, центрами культуры и досуга, клубами"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3340,9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7951002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+38,6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8824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3340,9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"Выполнение функций муниципальными библиотеками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+63.0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721.7</w:t>
            </w:r>
          </w:p>
        </w:tc>
      </w:tr>
      <w:tr w:rsidR="00380C07" w:rsidTr="00260F7D">
        <w:trPr>
          <w:gridAfter w:val="2"/>
          <w:wAfter w:w="16" w:type="dxa"/>
          <w:trHeight w:val="63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"Реализации мероприятий в сфере культуры"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 w:rsidP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380C07" w:rsidTr="00260F7D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 w:rsidP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+2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6555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  <w:r w:rsidR="00380C0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380C07" w:rsidTr="00260F7D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-</w:t>
            </w:r>
            <w:r w:rsidR="00C957C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C957CA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79.4</w:t>
            </w:r>
          </w:p>
        </w:tc>
      </w:tr>
      <w:tr w:rsidR="00380C07" w:rsidTr="00260F7D">
        <w:trPr>
          <w:gridAfter w:val="1"/>
          <w:wAfter w:w="8" w:type="dxa"/>
          <w:trHeight w:val="38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="00C957C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C957C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2E3786" w:rsidTr="00661DFF">
        <w:trPr>
          <w:gridAfter w:val="1"/>
          <w:wAfter w:w="8" w:type="dxa"/>
          <w:trHeight w:val="2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1728CF" w:rsidRDefault="002E3786" w:rsidP="0066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C957CA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4910000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gridAfter w:val="1"/>
          <w:wAfter w:w="8" w:type="dxa"/>
          <w:trHeight w:val="103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C957CA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4910100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-15.6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CA" w:rsidRDefault="00C957CA" w:rsidP="008C4CB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69.4</w:t>
            </w:r>
          </w:p>
        </w:tc>
      </w:tr>
      <w:tr w:rsidR="00380C07" w:rsidTr="00260F7D">
        <w:trPr>
          <w:gridAfter w:val="1"/>
          <w:wAfter w:w="8" w:type="dxa"/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Федеральные целевые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1000000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5D646F">
        <w:trPr>
          <w:gridAfter w:val="1"/>
          <w:wAfter w:w="8" w:type="dxa"/>
          <w:trHeight w:val="5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Федеральная целевая программа «Социальное развитие села до 2013 года»</w:t>
            </w:r>
          </w:p>
          <w:p w:rsidR="00173FC2" w:rsidRDefault="00173F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1001100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мероприятий Федеральной целевой программы «Социальное развитие села до 2013 года»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trHeight w:val="69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1001199</w:t>
            </w:r>
          </w:p>
        </w:tc>
        <w:tc>
          <w:tcPr>
            <w:tcW w:w="5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+10.0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10.0</w:t>
            </w:r>
          </w:p>
        </w:tc>
      </w:tr>
      <w:tr w:rsidR="00380C07" w:rsidTr="00260F7D">
        <w:trPr>
          <w:gridAfter w:val="1"/>
          <w:wAfter w:w="8" w:type="dxa"/>
          <w:trHeight w:val="40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Pr="00266485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6648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E3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55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долгосрочная целевая программа</w:t>
            </w:r>
            <w:r w:rsidR="009103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"Информирование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2"/>
          <w:wAfter w:w="16" w:type="dxa"/>
          <w:trHeight w:val="82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7953100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+70.0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70.0</w:t>
            </w:r>
          </w:p>
        </w:tc>
      </w:tr>
      <w:tr w:rsidR="00380C07" w:rsidTr="00260F7D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60F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</w:t>
            </w:r>
            <w:r w:rsidR="00260F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10.9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C07" w:rsidRDefault="00380C07" w:rsidP="00260F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260F7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51.5</w:t>
            </w:r>
          </w:p>
        </w:tc>
      </w:tr>
    </w:tbl>
    <w:p w:rsidR="006D5F84" w:rsidRDefault="006D5F84" w:rsidP="00AB6317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FE614C" w:rsidRPr="00447E55" w:rsidRDefault="00FE614C" w:rsidP="00FE614C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E614C" w:rsidRDefault="00FE614C" w:rsidP="00FE614C">
      <w:pPr>
        <w:jc w:val="right"/>
        <w:rPr>
          <w:sz w:val="28"/>
          <w:szCs w:val="28"/>
        </w:rPr>
      </w:pPr>
      <w:r w:rsidRPr="00447E55">
        <w:rPr>
          <w:sz w:val="28"/>
          <w:szCs w:val="28"/>
        </w:rPr>
        <w:t>к решению Собрания депутатов</w:t>
      </w:r>
    </w:p>
    <w:p w:rsidR="00FE614C" w:rsidRDefault="00FE614C" w:rsidP="00FE614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47E55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решение Собрания депутатов от 21.12.2012г  № 22 «О  </w:t>
      </w:r>
      <w:r w:rsidRPr="00447E55">
        <w:rPr>
          <w:sz w:val="28"/>
          <w:szCs w:val="28"/>
        </w:rPr>
        <w:t xml:space="preserve">бюджете 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447E55">
        <w:rPr>
          <w:sz w:val="28"/>
          <w:szCs w:val="28"/>
        </w:rPr>
        <w:t xml:space="preserve">  сельского посе</w:t>
      </w:r>
      <w:r>
        <w:rPr>
          <w:sz w:val="28"/>
          <w:szCs w:val="28"/>
        </w:rPr>
        <w:t>ления Миллеровского района на 2013 год и плановый период 2014 и 2015 годов</w:t>
      </w:r>
      <w:r w:rsidRPr="00447E55">
        <w:rPr>
          <w:sz w:val="28"/>
          <w:szCs w:val="28"/>
        </w:rPr>
        <w:t>»</w:t>
      </w: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92"/>
        <w:gridCol w:w="3561"/>
        <w:gridCol w:w="1469"/>
        <w:gridCol w:w="1938"/>
      </w:tblGrid>
      <w:tr w:rsidR="00A332BA" w:rsidTr="000913EC">
        <w:trPr>
          <w:cantSplit/>
          <w:trHeight w:val="397"/>
        </w:trPr>
        <w:tc>
          <w:tcPr>
            <w:tcW w:w="10260" w:type="dxa"/>
            <w:gridSpan w:val="4"/>
            <w:vMerge w:val="restart"/>
          </w:tcPr>
          <w:p w:rsidR="00A332BA" w:rsidRPr="00492163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13</w:t>
            </w:r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</w:t>
            </w:r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О бюджете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 поселения </w:t>
            </w:r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2013 год и на плановый  период 2014 и 2015 годов»</w:t>
            </w:r>
          </w:p>
        </w:tc>
      </w:tr>
      <w:tr w:rsidR="00A332BA" w:rsidTr="000913EC">
        <w:trPr>
          <w:cantSplit/>
          <w:trHeight w:val="322"/>
        </w:trPr>
        <w:tc>
          <w:tcPr>
            <w:tcW w:w="10260" w:type="dxa"/>
            <w:gridSpan w:val="4"/>
            <w:vMerge/>
            <w:vAlign w:val="center"/>
          </w:tcPr>
          <w:p w:rsidR="00A332BA" w:rsidRDefault="00A332BA" w:rsidP="000913EC">
            <w:pPr>
              <w:rPr>
                <w:sz w:val="28"/>
                <w:szCs w:val="28"/>
              </w:rPr>
            </w:pPr>
          </w:p>
        </w:tc>
      </w:tr>
      <w:tr w:rsidR="00A332BA" w:rsidTr="000913EC">
        <w:trPr>
          <w:cantSplit/>
          <w:trHeight w:val="322"/>
        </w:trPr>
        <w:tc>
          <w:tcPr>
            <w:tcW w:w="10260" w:type="dxa"/>
            <w:gridSpan w:val="4"/>
            <w:vMerge/>
            <w:vAlign w:val="center"/>
          </w:tcPr>
          <w:p w:rsidR="00A332BA" w:rsidRDefault="00A332BA" w:rsidP="000913EC">
            <w:pPr>
              <w:rPr>
                <w:sz w:val="28"/>
                <w:szCs w:val="28"/>
              </w:rPr>
            </w:pPr>
          </w:p>
        </w:tc>
      </w:tr>
      <w:tr w:rsidR="00A332BA" w:rsidTr="000913EC">
        <w:trPr>
          <w:cantSplit/>
          <w:trHeight w:val="255"/>
        </w:trPr>
        <w:tc>
          <w:tcPr>
            <w:tcW w:w="10260" w:type="dxa"/>
            <w:gridSpan w:val="4"/>
            <w:vAlign w:val="bottom"/>
          </w:tcPr>
          <w:p w:rsidR="00A332BA" w:rsidRDefault="00A332BA" w:rsidP="000913EC">
            <w:pPr>
              <w:rPr>
                <w:sz w:val="28"/>
                <w:szCs w:val="28"/>
              </w:rPr>
            </w:pPr>
          </w:p>
          <w:p w:rsidR="00A332BA" w:rsidRDefault="00A332BA" w:rsidP="000913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Иные межбюджетные трансферты, предоставляемые из бюджета </w:t>
            </w:r>
            <w:proofErr w:type="spellStart"/>
            <w:r>
              <w:rPr>
                <w:b/>
                <w:sz w:val="28"/>
                <w:szCs w:val="28"/>
              </w:rPr>
              <w:t>Ольхово-Рогского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поселения Миллеровского района в бюджет Миллеровского района и направляемых на финансирование расходов, связанных с передачей осуществления части полномочий органов местного </w:t>
            </w:r>
            <w:proofErr w:type="spellStart"/>
            <w:r>
              <w:rPr>
                <w:b/>
                <w:sz w:val="28"/>
                <w:szCs w:val="28"/>
              </w:rPr>
              <w:t>самоуправленияОльхово-Рогского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органам местного самоуправления Миллеровского района на 2013 год </w:t>
            </w:r>
          </w:p>
        </w:tc>
      </w:tr>
      <w:tr w:rsidR="00A332BA" w:rsidTr="000913EC">
        <w:trPr>
          <w:gridAfter w:val="2"/>
          <w:wAfter w:w="3407" w:type="dxa"/>
          <w:trHeight w:val="284"/>
        </w:trPr>
        <w:tc>
          <w:tcPr>
            <w:tcW w:w="3292" w:type="dxa"/>
            <w:vAlign w:val="bottom"/>
          </w:tcPr>
          <w:p w:rsidR="00A332BA" w:rsidRDefault="00A332BA" w:rsidP="000913E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Align w:val="bottom"/>
          </w:tcPr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(тыс. рублей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A332BA" w:rsidTr="000913EC">
        <w:trPr>
          <w:cantSplit/>
          <w:trHeight w:val="330"/>
        </w:trPr>
        <w:tc>
          <w:tcPr>
            <w:tcW w:w="8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BA" w:rsidRDefault="00A332BA" w:rsidP="00091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BA" w:rsidRDefault="00A332BA" w:rsidP="000913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332BA" w:rsidTr="000913EC">
        <w:trPr>
          <w:cantSplit/>
          <w:trHeight w:val="330"/>
        </w:trPr>
        <w:tc>
          <w:tcPr>
            <w:tcW w:w="8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BA" w:rsidRDefault="00A332BA" w:rsidP="000913EC">
            <w:pPr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BA" w:rsidRDefault="00A332BA" w:rsidP="000913EC">
            <w:pPr>
              <w:rPr>
                <w:b/>
                <w:sz w:val="28"/>
                <w:szCs w:val="28"/>
              </w:rPr>
            </w:pPr>
          </w:p>
        </w:tc>
      </w:tr>
      <w:tr w:rsidR="00A332BA" w:rsidTr="000913EC">
        <w:trPr>
          <w:trHeight w:val="851"/>
        </w:trPr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Иные межбюджетные трансферты на финансирование расходов</w:t>
            </w:r>
          </w:p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по принятию участия в подготовке документов территориального планирования (генерального плана), правил землепользования и застройки поселения;</w:t>
            </w:r>
          </w:p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 принятию участия в подготовке местных нормативов градостроительного проектирования поселения;</w:t>
            </w:r>
          </w:p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 принятию участия в подготовке на основании документов территориального планирования поселения документации по планировке территории;</w:t>
            </w:r>
          </w:p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 </w:t>
            </w:r>
            <w:r>
              <w:rPr>
                <w:spacing w:val="2"/>
                <w:sz w:val="28"/>
                <w:szCs w:val="28"/>
              </w:rPr>
      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</w:t>
            </w:r>
            <w:r>
              <w:rPr>
                <w:spacing w:val="1"/>
                <w:sz w:val="28"/>
                <w:szCs w:val="28"/>
              </w:rPr>
              <w:t>эксплуатацию при осуществлении  муниципального строительства, реконструкции объектов капитального строительства, расположенных на территории поселения;</w:t>
            </w:r>
          </w:p>
          <w:p w:rsidR="00A332BA" w:rsidRPr="00E37B75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 подготовке, утверждению и выдаче градостроительных планов земельных участков;</w:t>
            </w:r>
          </w:p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  согласованию переустройства и перепланировки жилых помещений; </w:t>
            </w:r>
          </w:p>
          <w:p w:rsidR="00A332BA" w:rsidRDefault="00A332BA" w:rsidP="000913EC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по установлению и изменению адресов и адресных ориентиров объектам адресации, расположенным на территории поселения;</w:t>
            </w:r>
          </w:p>
          <w:p w:rsidR="00A332BA" w:rsidRPr="00AA1EDC" w:rsidRDefault="00A332BA" w:rsidP="00F70137">
            <w:pPr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 обеспечению разработки планов реализации документов территориального планирования (генерального плана поселения), </w:t>
            </w:r>
            <w:r>
              <w:rPr>
                <w:spacing w:val="1"/>
                <w:sz w:val="28"/>
                <w:szCs w:val="28"/>
              </w:rPr>
              <w:lastRenderedPageBreak/>
              <w:t xml:space="preserve">правил землепользования и застройки поселения, осуществление </w:t>
            </w:r>
            <w:proofErr w:type="gramStart"/>
            <w:r>
              <w:rPr>
                <w:spacing w:val="1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их выполнением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47,0</w:t>
            </w:r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</w:p>
          <w:p w:rsidR="00A332BA" w:rsidRDefault="00A332BA" w:rsidP="000913EC">
            <w:pPr>
              <w:jc w:val="right"/>
              <w:rPr>
                <w:sz w:val="28"/>
                <w:szCs w:val="28"/>
              </w:rPr>
            </w:pPr>
          </w:p>
          <w:p w:rsidR="00A332BA" w:rsidRPr="00E37B75" w:rsidRDefault="00A332BA" w:rsidP="000913EC">
            <w:pPr>
              <w:jc w:val="right"/>
              <w:rPr>
                <w:sz w:val="28"/>
                <w:szCs w:val="28"/>
              </w:rPr>
            </w:pPr>
          </w:p>
        </w:tc>
      </w:tr>
      <w:tr w:rsidR="00A332BA" w:rsidTr="000913EC">
        <w:trPr>
          <w:trHeight w:val="397"/>
        </w:trPr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BA" w:rsidRDefault="00A332BA" w:rsidP="000913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Иные межбюджетные трансферты на создание, содержание и организацию деятельности аварийно-спасательных служб и (или)  аварийно-спасательных формирований на территории Поселения, в части создания, содержания и организации деятельности аварийно-спасательного формирования расположенного на территории Поселения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2BA" w:rsidRDefault="00FE614C" w:rsidP="000913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A332BA" w:rsidTr="000913EC">
        <w:trPr>
          <w:trHeight w:val="340"/>
        </w:trPr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2BA" w:rsidRDefault="00A332BA" w:rsidP="000913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2BA" w:rsidRDefault="00A332BA" w:rsidP="000913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139,2</w:t>
            </w:r>
          </w:p>
        </w:tc>
      </w:tr>
    </w:tbl>
    <w:p w:rsidR="00A332BA" w:rsidRDefault="00A332BA" w:rsidP="00A332BA">
      <w:pPr>
        <w:rPr>
          <w:sz w:val="28"/>
          <w:szCs w:val="28"/>
        </w:rPr>
      </w:pPr>
    </w:p>
    <w:p w:rsidR="00EC2A00" w:rsidRPr="006D5F84" w:rsidRDefault="00EC2A00" w:rsidP="006D5F84">
      <w:pPr>
        <w:rPr>
          <w:sz w:val="28"/>
          <w:szCs w:val="28"/>
        </w:rPr>
      </w:pPr>
    </w:p>
    <w:p w:rsidR="006D5F84" w:rsidRDefault="006D5F84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FE614C" w:rsidRDefault="00FE614C" w:rsidP="006D5F84">
      <w:pPr>
        <w:rPr>
          <w:sz w:val="28"/>
          <w:szCs w:val="28"/>
        </w:rPr>
      </w:pPr>
    </w:p>
    <w:p w:rsidR="006D5F84" w:rsidRPr="006D5F84" w:rsidRDefault="006D5F84" w:rsidP="006D5F84">
      <w:pPr>
        <w:rPr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Собрания депутатов  от </w:t>
      </w:r>
      <w:r w:rsidR="00212AF2">
        <w:rPr>
          <w:sz w:val="28"/>
          <w:szCs w:val="28"/>
        </w:rPr>
        <w:t>1</w:t>
      </w:r>
      <w:r w:rsidR="00D3344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12AF2">
        <w:rPr>
          <w:sz w:val="28"/>
          <w:szCs w:val="28"/>
        </w:rPr>
        <w:t>7</w:t>
      </w:r>
      <w:r>
        <w:rPr>
          <w:sz w:val="28"/>
          <w:szCs w:val="28"/>
        </w:rPr>
        <w:t xml:space="preserve">.2013 года  № </w:t>
      </w:r>
      <w:r w:rsidR="0062722E">
        <w:rPr>
          <w:sz w:val="28"/>
          <w:szCs w:val="28"/>
        </w:rPr>
        <w:t>4</w:t>
      </w:r>
      <w:r w:rsidR="00212AF2">
        <w:rPr>
          <w:sz w:val="28"/>
          <w:szCs w:val="28"/>
        </w:rPr>
        <w:t>8</w:t>
      </w:r>
      <w:r>
        <w:rPr>
          <w:sz w:val="28"/>
          <w:szCs w:val="28"/>
        </w:rPr>
        <w:t xml:space="preserve">     «О внесении изменений в решение Собрания депутатов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на 2013 год и на плановый период 2014 и 2015 годов» </w:t>
      </w:r>
    </w:p>
    <w:p w:rsidR="0085795C" w:rsidRDefault="0085795C" w:rsidP="00832D91">
      <w:pPr>
        <w:pStyle w:val="2"/>
        <w:ind w:left="2880" w:hanging="2880"/>
        <w:jc w:val="center"/>
        <w:rPr>
          <w:b/>
          <w:szCs w:val="28"/>
          <w:lang w:val="ru-RU"/>
        </w:rPr>
      </w:pPr>
    </w:p>
    <w:p w:rsidR="00832D91" w:rsidRPr="007E15F0" w:rsidRDefault="00212AF2" w:rsidP="00832D91">
      <w:pPr>
        <w:pStyle w:val="2"/>
        <w:ind w:left="2880" w:hanging="288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</w:t>
      </w:r>
      <w:r w:rsidR="00832D91" w:rsidRPr="007E15F0">
        <w:rPr>
          <w:b/>
          <w:szCs w:val="28"/>
        </w:rPr>
        <w:t>. Расходы</w:t>
      </w:r>
    </w:p>
    <w:p w:rsidR="00832D91" w:rsidRDefault="00832D91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Внесение изменений в расходную часть бюджета по подразделам  на 2013 год</w:t>
      </w:r>
      <w:proofErr w:type="gramStart"/>
      <w:r>
        <w:rPr>
          <w:b w:val="0"/>
          <w:color w:val="000000"/>
          <w:szCs w:val="28"/>
        </w:rPr>
        <w:t xml:space="preserve"> :</w:t>
      </w:r>
      <w:proofErr w:type="gramEnd"/>
    </w:p>
    <w:p w:rsidR="0085795C" w:rsidRDefault="0085795C" w:rsidP="00212AF2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212AF2" w:rsidRDefault="00212AF2" w:rsidP="00212AF2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По разделу 04 «Национальная экономика» </w:t>
      </w:r>
    </w:p>
    <w:p w:rsidR="00212AF2" w:rsidRDefault="00212AF2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</w:p>
    <w:p w:rsidR="0085795C" w:rsidRDefault="0085795C" w:rsidP="00832D91">
      <w:pPr>
        <w:pStyle w:val="af"/>
        <w:tabs>
          <w:tab w:val="left" w:pos="0"/>
        </w:tabs>
        <w:ind w:left="0" w:firstLine="0"/>
        <w:rPr>
          <w:b w:val="0"/>
          <w:color w:val="000000"/>
          <w:szCs w:val="28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425"/>
        <w:gridCol w:w="538"/>
        <w:gridCol w:w="1163"/>
        <w:gridCol w:w="567"/>
        <w:gridCol w:w="851"/>
        <w:gridCol w:w="14"/>
        <w:gridCol w:w="15"/>
        <w:gridCol w:w="1230"/>
        <w:gridCol w:w="8"/>
        <w:gridCol w:w="8"/>
      </w:tblGrid>
      <w:tr w:rsidR="002E3786" w:rsidTr="0085795C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+88,6</w:t>
            </w:r>
          </w:p>
        </w:tc>
      </w:tr>
      <w:tr w:rsidR="0085795C" w:rsidTr="0085795C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95C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212AF2" w:rsidTr="0085795C">
        <w:trPr>
          <w:gridAfter w:val="1"/>
          <w:wAfter w:w="8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212AF2" w:rsidTr="0085795C">
        <w:trPr>
          <w:gridAfter w:val="2"/>
          <w:wAfter w:w="16" w:type="dxa"/>
          <w:trHeight w:val="27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"Развитие сети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внутрипоселковых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автомобильных дорог и тротуаров в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сельском поселении на 2012-2014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212AF2" w:rsidTr="002E3786">
        <w:trPr>
          <w:trHeight w:val="99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-10,0</w:t>
            </w:r>
          </w:p>
        </w:tc>
      </w:tr>
      <w:tr w:rsidR="00212AF2" w:rsidTr="0085795C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12A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F2" w:rsidRDefault="0085795C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+10,0</w:t>
            </w:r>
          </w:p>
        </w:tc>
      </w:tr>
      <w:tr w:rsidR="002E3786" w:rsidTr="002E3786">
        <w:trPr>
          <w:trHeight w:val="59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8B1398" w:rsidRDefault="002E3786" w:rsidP="002E3786">
            <w:pPr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8B1398" w:rsidRDefault="002E3786" w:rsidP="00661DFF">
            <w:pPr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8B1398" w:rsidRDefault="002E3786" w:rsidP="00661DFF">
            <w:pPr>
              <w:jc w:val="center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8B1398" w:rsidRDefault="002E3786" w:rsidP="00661DFF">
            <w:pPr>
              <w:jc w:val="center"/>
              <w:rPr>
                <w:sz w:val="28"/>
                <w:szCs w:val="28"/>
              </w:rPr>
            </w:pPr>
            <w:r w:rsidRPr="008B1398"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86" w:rsidRPr="008B1398" w:rsidRDefault="002E3786" w:rsidP="00661D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86" w:rsidRPr="008B1398" w:rsidRDefault="002E3786" w:rsidP="00661D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Pr="008B1398" w:rsidRDefault="002E3786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86" w:rsidRDefault="002E3786" w:rsidP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5D646F" w:rsidTr="00DA733D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46F" w:rsidRPr="00560CC7" w:rsidRDefault="005D646F" w:rsidP="00B1253A">
            <w:pPr>
              <w:rPr>
                <w:sz w:val="28"/>
                <w:szCs w:val="28"/>
              </w:rPr>
            </w:pPr>
            <w:r w:rsidRPr="00560CC7">
              <w:rPr>
                <w:sz w:val="28"/>
                <w:szCs w:val="28"/>
              </w:rPr>
              <w:t xml:space="preserve">Муниципальная долгосрочная целевая программа </w:t>
            </w:r>
            <w:r>
              <w:rPr>
                <w:sz w:val="28"/>
                <w:szCs w:val="28"/>
              </w:rPr>
              <w:t>«</w:t>
            </w:r>
            <w:r w:rsidRPr="00560CC7">
              <w:rPr>
                <w:sz w:val="28"/>
                <w:szCs w:val="28"/>
              </w:rPr>
              <w:t xml:space="preserve">Благоустройство территории и развитие коммунального хозяйства </w:t>
            </w:r>
            <w:proofErr w:type="spellStart"/>
            <w:r>
              <w:rPr>
                <w:sz w:val="28"/>
                <w:szCs w:val="28"/>
              </w:rPr>
              <w:t>Ольхово-Рогского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CC7">
              <w:rPr>
                <w:sz w:val="28"/>
                <w:szCs w:val="28"/>
              </w:rPr>
              <w:t xml:space="preserve"> сельского поселения на 2012-2014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8B1398" w:rsidRDefault="005D646F" w:rsidP="00B1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8B1398" w:rsidRDefault="005D646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5D646F" w:rsidTr="00DA733D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46F" w:rsidRPr="00BB510F" w:rsidRDefault="005D646F" w:rsidP="00B1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8B1398" w:rsidRDefault="005D646F" w:rsidP="00B1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8B1398" w:rsidRDefault="005D646F" w:rsidP="00661D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  <w:tr w:rsidR="005D646F" w:rsidTr="00DA733D">
        <w:trPr>
          <w:trHeight w:val="59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46F" w:rsidRDefault="005D646F" w:rsidP="00B1253A">
            <w:pPr>
              <w:rPr>
                <w:sz w:val="28"/>
                <w:szCs w:val="28"/>
              </w:rPr>
            </w:pPr>
            <w:r w:rsidRPr="00BB510F">
              <w:rPr>
                <w:sz w:val="28"/>
                <w:szCs w:val="28"/>
              </w:rPr>
              <w:t>Прочая закупка товаров,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работ и услуг для государственных (муниципальных)</w:t>
            </w:r>
            <w:r>
              <w:rPr>
                <w:sz w:val="28"/>
                <w:szCs w:val="28"/>
              </w:rPr>
              <w:t xml:space="preserve"> </w:t>
            </w:r>
            <w:r w:rsidRPr="00BB510F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8B1398" w:rsidRDefault="005D646F" w:rsidP="00B1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7953006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B12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Pr="008B1398" w:rsidRDefault="005D646F" w:rsidP="00661D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46F" w:rsidRDefault="005D646F" w:rsidP="00661D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88,6</w:t>
            </w:r>
          </w:p>
        </w:tc>
      </w:tr>
    </w:tbl>
    <w:p w:rsidR="005D646F" w:rsidRDefault="005D646F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 разделу 05 «Жилищно-коммунальное хозяйство» </w:t>
      </w:r>
    </w:p>
    <w:tbl>
      <w:tblPr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835"/>
        <w:gridCol w:w="710"/>
        <w:gridCol w:w="567"/>
        <w:gridCol w:w="567"/>
        <w:gridCol w:w="1277"/>
        <w:gridCol w:w="708"/>
        <w:gridCol w:w="709"/>
        <w:gridCol w:w="1277"/>
      </w:tblGrid>
      <w:tr w:rsidR="00C67EF1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EF1" w:rsidRDefault="00C67EF1" w:rsidP="00D971AA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7EF1" w:rsidRDefault="00C67EF1" w:rsidP="00D971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7EF1" w:rsidRDefault="002E3786" w:rsidP="00212AF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-88,6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212AF2">
            <w:pPr>
              <w:jc w:val="right"/>
            </w:pPr>
            <w:r w:rsidRPr="008E5547">
              <w:rPr>
                <w:sz w:val="28"/>
                <w:szCs w:val="28"/>
                <w:lang w:eastAsia="en-US"/>
              </w:rPr>
              <w:t>-</w:t>
            </w:r>
            <w:r w:rsidR="00212AF2">
              <w:rPr>
                <w:sz w:val="28"/>
                <w:szCs w:val="28"/>
                <w:lang w:eastAsia="en-US"/>
              </w:rPr>
              <w:t>93,6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212AF2" w:rsidP="009C4F84">
            <w:pPr>
              <w:jc w:val="right"/>
            </w:pPr>
            <w:r>
              <w:rPr>
                <w:sz w:val="28"/>
                <w:szCs w:val="28"/>
                <w:lang w:eastAsia="en-US"/>
              </w:rPr>
              <w:t>-93,6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« «Благоустройство территории и развитие коммунального хозяйства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Ольхово-Рогского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сельского поселения на 2012-2014 годы»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212AF2" w:rsidP="009C4F84">
            <w:pPr>
              <w:jc w:val="right"/>
            </w:pPr>
            <w:r>
              <w:rPr>
                <w:sz w:val="28"/>
                <w:szCs w:val="28"/>
                <w:lang w:eastAsia="en-US"/>
              </w:rPr>
              <w:t>-93,6</w:t>
            </w:r>
          </w:p>
        </w:tc>
      </w:tr>
      <w:tr w:rsidR="009C4F84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Подпрограмма «Мероприятия в области жилищного и коммунального хозяйства»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4F84" w:rsidRDefault="009C4F84" w:rsidP="00212AF2">
            <w:pPr>
              <w:jc w:val="right"/>
            </w:pPr>
            <w:r w:rsidRPr="00065606">
              <w:rPr>
                <w:sz w:val="28"/>
                <w:szCs w:val="28"/>
                <w:lang w:eastAsia="en-US"/>
              </w:rPr>
              <w:t>-</w:t>
            </w:r>
            <w:r w:rsidR="00212AF2">
              <w:rPr>
                <w:sz w:val="28"/>
                <w:szCs w:val="28"/>
                <w:lang w:eastAsia="en-US"/>
              </w:rPr>
              <w:t>93,6</w:t>
            </w:r>
          </w:p>
        </w:tc>
      </w:tr>
      <w:tr w:rsidR="009C4F84" w:rsidTr="00212AF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4F84" w:rsidRDefault="009C4F84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C4F84" w:rsidRDefault="009C4F84" w:rsidP="00212AF2">
            <w:pPr>
              <w:jc w:val="right"/>
            </w:pPr>
            <w:r w:rsidRPr="00065606">
              <w:rPr>
                <w:sz w:val="28"/>
                <w:szCs w:val="28"/>
                <w:lang w:eastAsia="en-US"/>
              </w:rPr>
              <w:t>-</w:t>
            </w:r>
            <w:r w:rsidR="00212AF2">
              <w:rPr>
                <w:sz w:val="28"/>
                <w:szCs w:val="28"/>
                <w:lang w:eastAsia="en-US"/>
              </w:rPr>
              <w:t>93,6</w:t>
            </w:r>
          </w:p>
        </w:tc>
      </w:tr>
      <w:tr w:rsidR="00212AF2" w:rsidTr="00212AF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F2" w:rsidRDefault="00212AF2" w:rsidP="00D971A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AF2" w:rsidRPr="00065606" w:rsidRDefault="00212AF2" w:rsidP="002E378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2E3786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212AF2" w:rsidTr="00212AF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12AF2" w:rsidRDefault="00212AF2" w:rsidP="007F6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</w:rPr>
              <w:t>«Прочие мероприятия по благоустройству поселений»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12AF2" w:rsidRPr="00065606" w:rsidRDefault="00212AF2" w:rsidP="00212AF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+5,0</w:t>
            </w:r>
          </w:p>
        </w:tc>
      </w:tr>
      <w:tr w:rsidR="00212AF2" w:rsidTr="001152C2">
        <w:trPr>
          <w:trHeight w:val="39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AF2" w:rsidRDefault="00212AF2" w:rsidP="007F6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7953004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12AF2" w:rsidRDefault="00212AF2" w:rsidP="007F609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AF2" w:rsidRPr="00065606" w:rsidRDefault="00212AF2" w:rsidP="00212AF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+5,0</w:t>
            </w:r>
          </w:p>
        </w:tc>
      </w:tr>
    </w:tbl>
    <w:p w:rsidR="00910315" w:rsidRDefault="00910315" w:rsidP="00910315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910315" w:rsidRDefault="00910315" w:rsidP="00832D91">
      <w:pPr>
        <w:pStyle w:val="af"/>
        <w:tabs>
          <w:tab w:val="left" w:pos="0"/>
        </w:tabs>
        <w:ind w:left="0" w:firstLine="0"/>
        <w:jc w:val="center"/>
        <w:rPr>
          <w:color w:val="000000"/>
          <w:szCs w:val="28"/>
        </w:rPr>
      </w:pPr>
    </w:p>
    <w:p w:rsidR="00832D91" w:rsidRDefault="00832D91" w:rsidP="00832D91">
      <w:pPr>
        <w:rPr>
          <w:vanish/>
        </w:rPr>
      </w:pPr>
      <w:r>
        <w:rPr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>
        <w:rPr>
          <w:sz w:val="28"/>
          <w:szCs w:val="28"/>
        </w:rPr>
        <w:t>Г.Н.Стецко</w:t>
      </w:r>
      <w:proofErr w:type="spellEnd"/>
    </w:p>
    <w:p w:rsidR="00832D91" w:rsidRDefault="00832D91" w:rsidP="00832D91">
      <w:pPr>
        <w:jc w:val="center"/>
        <w:rPr>
          <w:b/>
          <w:sz w:val="28"/>
          <w:szCs w:val="28"/>
        </w:rPr>
      </w:pPr>
    </w:p>
    <w:p w:rsidR="00832D91" w:rsidRDefault="00832D91" w:rsidP="00832D91">
      <w:pPr>
        <w:jc w:val="center"/>
        <w:rPr>
          <w:b/>
          <w:sz w:val="28"/>
          <w:szCs w:val="28"/>
        </w:rPr>
      </w:pPr>
    </w:p>
    <w:sectPr w:rsidR="00832D91" w:rsidSect="00A44348">
      <w:footerReference w:type="even" r:id="rId24"/>
      <w:footerReference w:type="default" r:id="rId25"/>
      <w:type w:val="continuous"/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60" w:rsidRDefault="00140360">
      <w:r>
        <w:separator/>
      </w:r>
    </w:p>
  </w:endnote>
  <w:endnote w:type="continuationSeparator" w:id="0">
    <w:p w:rsidR="00140360" w:rsidRDefault="001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FF" w:rsidRDefault="00661D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1DFF" w:rsidRDefault="00661D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FF" w:rsidRDefault="00661D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1C1">
      <w:rPr>
        <w:rStyle w:val="a8"/>
        <w:noProof/>
      </w:rPr>
      <w:t>14</w:t>
    </w:r>
    <w:r>
      <w:rPr>
        <w:rStyle w:val="a8"/>
      </w:rPr>
      <w:fldChar w:fldCharType="end"/>
    </w:r>
  </w:p>
  <w:p w:rsidR="00661DFF" w:rsidRDefault="00661DFF" w:rsidP="00823D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60" w:rsidRDefault="00140360">
      <w:r>
        <w:separator/>
      </w:r>
    </w:p>
  </w:footnote>
  <w:footnote w:type="continuationSeparator" w:id="0">
    <w:p w:rsidR="00140360" w:rsidRDefault="0014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7"/>
    <w:rsid w:val="000107CB"/>
    <w:rsid w:val="000259C2"/>
    <w:rsid w:val="00037856"/>
    <w:rsid w:val="00070DFF"/>
    <w:rsid w:val="000913EC"/>
    <w:rsid w:val="000A0489"/>
    <w:rsid w:val="000B1A80"/>
    <w:rsid w:val="000B2846"/>
    <w:rsid w:val="000E3336"/>
    <w:rsid w:val="00110F3D"/>
    <w:rsid w:val="001152C2"/>
    <w:rsid w:val="001229D4"/>
    <w:rsid w:val="00135ABC"/>
    <w:rsid w:val="00140360"/>
    <w:rsid w:val="001728CF"/>
    <w:rsid w:val="00173FC2"/>
    <w:rsid w:val="0018054A"/>
    <w:rsid w:val="00181F19"/>
    <w:rsid w:val="00185E7F"/>
    <w:rsid w:val="00195F25"/>
    <w:rsid w:val="001D44EA"/>
    <w:rsid w:val="0020298C"/>
    <w:rsid w:val="002034E8"/>
    <w:rsid w:val="00206759"/>
    <w:rsid w:val="00212AF2"/>
    <w:rsid w:val="00215980"/>
    <w:rsid w:val="00223EE2"/>
    <w:rsid w:val="00242858"/>
    <w:rsid w:val="00251D26"/>
    <w:rsid w:val="00260F7D"/>
    <w:rsid w:val="00266485"/>
    <w:rsid w:val="00272B8B"/>
    <w:rsid w:val="002778CE"/>
    <w:rsid w:val="0029616F"/>
    <w:rsid w:val="002E3786"/>
    <w:rsid w:val="002E6EAE"/>
    <w:rsid w:val="0031623F"/>
    <w:rsid w:val="00333BE3"/>
    <w:rsid w:val="00342280"/>
    <w:rsid w:val="00366545"/>
    <w:rsid w:val="00380C07"/>
    <w:rsid w:val="00383E9A"/>
    <w:rsid w:val="003A5A41"/>
    <w:rsid w:val="003B594E"/>
    <w:rsid w:val="003D79C9"/>
    <w:rsid w:val="003E138C"/>
    <w:rsid w:val="003E14FF"/>
    <w:rsid w:val="00412D15"/>
    <w:rsid w:val="004231FF"/>
    <w:rsid w:val="0042599B"/>
    <w:rsid w:val="00430479"/>
    <w:rsid w:val="00450692"/>
    <w:rsid w:val="00450947"/>
    <w:rsid w:val="00467100"/>
    <w:rsid w:val="00470B14"/>
    <w:rsid w:val="00483D9B"/>
    <w:rsid w:val="004A3FD9"/>
    <w:rsid w:val="004A45BE"/>
    <w:rsid w:val="004B204B"/>
    <w:rsid w:val="004B32CA"/>
    <w:rsid w:val="004C0065"/>
    <w:rsid w:val="004C174E"/>
    <w:rsid w:val="004C591D"/>
    <w:rsid w:val="004D5B72"/>
    <w:rsid w:val="004E4989"/>
    <w:rsid w:val="005117BB"/>
    <w:rsid w:val="00560C8C"/>
    <w:rsid w:val="005707CE"/>
    <w:rsid w:val="005A7697"/>
    <w:rsid w:val="005D4159"/>
    <w:rsid w:val="005D646F"/>
    <w:rsid w:val="005E20B9"/>
    <w:rsid w:val="005F3E2E"/>
    <w:rsid w:val="0060642B"/>
    <w:rsid w:val="0061609F"/>
    <w:rsid w:val="00625523"/>
    <w:rsid w:val="0062722E"/>
    <w:rsid w:val="00647159"/>
    <w:rsid w:val="006555D7"/>
    <w:rsid w:val="00655A6B"/>
    <w:rsid w:val="00661DFF"/>
    <w:rsid w:val="00672000"/>
    <w:rsid w:val="00681281"/>
    <w:rsid w:val="006A2B84"/>
    <w:rsid w:val="006A7EB5"/>
    <w:rsid w:val="006C2C52"/>
    <w:rsid w:val="006D0B3E"/>
    <w:rsid w:val="006D5F84"/>
    <w:rsid w:val="006E13A6"/>
    <w:rsid w:val="00733C7E"/>
    <w:rsid w:val="0075284D"/>
    <w:rsid w:val="007B3F68"/>
    <w:rsid w:val="007B6B7E"/>
    <w:rsid w:val="007C3477"/>
    <w:rsid w:val="007C66B4"/>
    <w:rsid w:val="007E15F0"/>
    <w:rsid w:val="007F6096"/>
    <w:rsid w:val="00800659"/>
    <w:rsid w:val="00802E52"/>
    <w:rsid w:val="00820A15"/>
    <w:rsid w:val="00820AC0"/>
    <w:rsid w:val="008236A7"/>
    <w:rsid w:val="00823DC8"/>
    <w:rsid w:val="00827F18"/>
    <w:rsid w:val="00832D91"/>
    <w:rsid w:val="00832F24"/>
    <w:rsid w:val="0084370F"/>
    <w:rsid w:val="008447BE"/>
    <w:rsid w:val="0085795C"/>
    <w:rsid w:val="00873FF5"/>
    <w:rsid w:val="0087760B"/>
    <w:rsid w:val="0088247F"/>
    <w:rsid w:val="00894D2C"/>
    <w:rsid w:val="008C44C8"/>
    <w:rsid w:val="008C4CB3"/>
    <w:rsid w:val="008C5C20"/>
    <w:rsid w:val="0090205C"/>
    <w:rsid w:val="00910315"/>
    <w:rsid w:val="00917EC2"/>
    <w:rsid w:val="0092192A"/>
    <w:rsid w:val="0093326F"/>
    <w:rsid w:val="00936CA8"/>
    <w:rsid w:val="00954498"/>
    <w:rsid w:val="009635A3"/>
    <w:rsid w:val="00970506"/>
    <w:rsid w:val="009C4F84"/>
    <w:rsid w:val="009E1AA5"/>
    <w:rsid w:val="009E6D73"/>
    <w:rsid w:val="00A073BF"/>
    <w:rsid w:val="00A14A61"/>
    <w:rsid w:val="00A156B9"/>
    <w:rsid w:val="00A332BA"/>
    <w:rsid w:val="00A44348"/>
    <w:rsid w:val="00A61541"/>
    <w:rsid w:val="00A6332C"/>
    <w:rsid w:val="00A71032"/>
    <w:rsid w:val="00A846F0"/>
    <w:rsid w:val="00A9605F"/>
    <w:rsid w:val="00A9682A"/>
    <w:rsid w:val="00A97972"/>
    <w:rsid w:val="00AA61E9"/>
    <w:rsid w:val="00AB2309"/>
    <w:rsid w:val="00AB6317"/>
    <w:rsid w:val="00AC01E1"/>
    <w:rsid w:val="00AC61C2"/>
    <w:rsid w:val="00AD042A"/>
    <w:rsid w:val="00AD58DF"/>
    <w:rsid w:val="00AD7561"/>
    <w:rsid w:val="00B14B08"/>
    <w:rsid w:val="00B27620"/>
    <w:rsid w:val="00B307F7"/>
    <w:rsid w:val="00B43869"/>
    <w:rsid w:val="00B93288"/>
    <w:rsid w:val="00BA5558"/>
    <w:rsid w:val="00BB4CC3"/>
    <w:rsid w:val="00BD2B18"/>
    <w:rsid w:val="00BF4564"/>
    <w:rsid w:val="00C12F32"/>
    <w:rsid w:val="00C1653C"/>
    <w:rsid w:val="00C279E2"/>
    <w:rsid w:val="00C30587"/>
    <w:rsid w:val="00C36311"/>
    <w:rsid w:val="00C67EF1"/>
    <w:rsid w:val="00C7109E"/>
    <w:rsid w:val="00C957CA"/>
    <w:rsid w:val="00CB1BAE"/>
    <w:rsid w:val="00CC6812"/>
    <w:rsid w:val="00CF6AD4"/>
    <w:rsid w:val="00D168CE"/>
    <w:rsid w:val="00D27C1F"/>
    <w:rsid w:val="00D33440"/>
    <w:rsid w:val="00D55A9E"/>
    <w:rsid w:val="00D62E04"/>
    <w:rsid w:val="00D86E48"/>
    <w:rsid w:val="00D971AA"/>
    <w:rsid w:val="00DA166B"/>
    <w:rsid w:val="00DB2AA7"/>
    <w:rsid w:val="00DB3D52"/>
    <w:rsid w:val="00DC0E46"/>
    <w:rsid w:val="00DC4A89"/>
    <w:rsid w:val="00DC6DC8"/>
    <w:rsid w:val="00DE0815"/>
    <w:rsid w:val="00DE1B2C"/>
    <w:rsid w:val="00DE679E"/>
    <w:rsid w:val="00E1496A"/>
    <w:rsid w:val="00E51023"/>
    <w:rsid w:val="00E55A66"/>
    <w:rsid w:val="00E55DD8"/>
    <w:rsid w:val="00E75DD8"/>
    <w:rsid w:val="00E771D2"/>
    <w:rsid w:val="00E812B7"/>
    <w:rsid w:val="00E84E6B"/>
    <w:rsid w:val="00E878C7"/>
    <w:rsid w:val="00EA125B"/>
    <w:rsid w:val="00EA24E0"/>
    <w:rsid w:val="00EC2A00"/>
    <w:rsid w:val="00ED7945"/>
    <w:rsid w:val="00EE2DC6"/>
    <w:rsid w:val="00EE5F74"/>
    <w:rsid w:val="00EF5C92"/>
    <w:rsid w:val="00F03F67"/>
    <w:rsid w:val="00F41D75"/>
    <w:rsid w:val="00F42CF0"/>
    <w:rsid w:val="00F62F9D"/>
    <w:rsid w:val="00F63EFB"/>
    <w:rsid w:val="00F70137"/>
    <w:rsid w:val="00F771C1"/>
    <w:rsid w:val="00F81456"/>
    <w:rsid w:val="00FE614C"/>
    <w:rsid w:val="00FF23B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  <w:style w:type="paragraph" w:styleId="af4">
    <w:name w:val="List Paragraph"/>
    <w:basedOn w:val="a"/>
    <w:uiPriority w:val="34"/>
    <w:qFormat/>
    <w:rsid w:val="0087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3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B631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B631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AB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31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B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B631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631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B631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6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63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6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rsid w:val="00AB6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631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lock Text"/>
    <w:basedOn w:val="a"/>
    <w:rsid w:val="00AB6317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A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17"/>
  </w:style>
  <w:style w:type="paragraph" w:styleId="21">
    <w:name w:val="Body Text 2"/>
    <w:basedOn w:val="a"/>
    <w:link w:val="22"/>
    <w:rsid w:val="00AB631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B6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B6317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B63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B63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B63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B63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B6317"/>
    <w:pPr>
      <w:spacing w:after="120"/>
    </w:pPr>
  </w:style>
  <w:style w:type="character" w:customStyle="1" w:styleId="ae">
    <w:name w:val="Основной текст Знак"/>
    <w:basedOn w:val="a0"/>
    <w:link w:val="ad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63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6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B631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rsid w:val="00AB6317"/>
    <w:pPr>
      <w:spacing w:line="360" w:lineRule="auto"/>
      <w:ind w:left="2160" w:hanging="1440"/>
      <w:jc w:val="both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rsid w:val="00AB63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AB6317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B63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AB631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B63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">
    <w:name w:val="Знак Знак Знак1 Знак"/>
    <w:basedOn w:val="a"/>
    <w:rsid w:val="00AB63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AB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6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B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AB6317"/>
    <w:rPr>
      <w:color w:val="0000FF"/>
      <w:u w:val="single"/>
    </w:rPr>
  </w:style>
  <w:style w:type="character" w:customStyle="1" w:styleId="ConsNormal0">
    <w:name w:val="ConsNormal Знак"/>
    <w:link w:val="ConsNormal"/>
    <w:locked/>
    <w:rsid w:val="004E4989"/>
    <w:rPr>
      <w:rFonts w:ascii="Arial" w:eastAsia="Times New Roman" w:hAnsi="Arial" w:cs="Arial"/>
      <w:sz w:val="40"/>
      <w:szCs w:val="40"/>
      <w:lang w:eastAsia="ru-RU"/>
    </w:rPr>
  </w:style>
  <w:style w:type="paragraph" w:styleId="af4">
    <w:name w:val="List Paragraph"/>
    <w:basedOn w:val="a"/>
    <w:uiPriority w:val="34"/>
    <w:qFormat/>
    <w:rsid w:val="0087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4513;fld=134;dst=100033" TargetMode="External"/><Relationship Id="rId18" Type="http://schemas.openxmlformats.org/officeDocument/2006/relationships/hyperlink" Target="consultantplus://offline/main?base=RLAW186;n=34513;fld=134;dst=1001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6;n=34513;fld=134;dst=10021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4513;fld=134;dst=100411" TargetMode="External"/><Relationship Id="rId17" Type="http://schemas.openxmlformats.org/officeDocument/2006/relationships/hyperlink" Target="consultantplus://offline/main?base=RLAW186;n=34513;fld=134;dst=10011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395" TargetMode="External"/><Relationship Id="rId20" Type="http://schemas.openxmlformats.org/officeDocument/2006/relationships/hyperlink" Target="consultantplus://offline/main?base=RLAW186;n=34513;fld=134;dst=1003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4513;fld=134;dst=100024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4513;fld=134;dst=100044" TargetMode="External"/><Relationship Id="rId23" Type="http://schemas.openxmlformats.org/officeDocument/2006/relationships/hyperlink" Target="consultantplus://offline/main?base=RLAW186;n=34513;fld=134;dst=100230" TargetMode="External"/><Relationship Id="rId10" Type="http://schemas.openxmlformats.org/officeDocument/2006/relationships/hyperlink" Target="consultantplus://offline/main?base=RLAW186;n=34513;fld=134;dst=100221" TargetMode="External"/><Relationship Id="rId19" Type="http://schemas.openxmlformats.org/officeDocument/2006/relationships/hyperlink" Target="consultantplus://offline/main?base=RLAW186;n=34513;fld=134;dst=1001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4513;fld=134;dst=100280" TargetMode="External"/><Relationship Id="rId14" Type="http://schemas.openxmlformats.org/officeDocument/2006/relationships/hyperlink" Target="consultantplus://offline/main?base=RLAW186;n=34513;fld=134;dst=100038" TargetMode="External"/><Relationship Id="rId22" Type="http://schemas.openxmlformats.org/officeDocument/2006/relationships/hyperlink" Target="consultantplus://offline/main?base=RLAW186;n=34513;fld=134;dst=1001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EB2F-FDB1-4F38-9147-1574134A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2013-07-24T11:11:00Z</cp:lastPrinted>
  <dcterms:created xsi:type="dcterms:W3CDTF">2012-11-13T12:55:00Z</dcterms:created>
  <dcterms:modified xsi:type="dcterms:W3CDTF">2013-07-29T11:25:00Z</dcterms:modified>
</cp:coreProperties>
</file>